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20F1DE" w14:textId="30E330AD" w:rsidR="00305B9B" w:rsidRDefault="00726AC9" w:rsidP="00305B9B">
      <w:pPr>
        <w:pBdr>
          <w:bottom w:val="single" w:sz="4" w:space="1" w:color="auto"/>
        </w:pBd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CR du CS du </w:t>
      </w:r>
      <w:r w:rsidR="003700C2">
        <w:rPr>
          <w:b/>
          <w:sz w:val="36"/>
          <w:szCs w:val="36"/>
        </w:rPr>
        <w:t>18 juin 2026</w:t>
      </w:r>
    </w:p>
    <w:p w14:paraId="5CEBDC7D" w14:textId="77777777" w:rsidR="00305B9B" w:rsidRDefault="00305B9B" w:rsidP="00305B9B">
      <w:pPr>
        <w:jc w:val="center"/>
        <w:rPr>
          <w:b/>
          <w:sz w:val="36"/>
          <w:szCs w:val="36"/>
        </w:rPr>
      </w:pPr>
    </w:p>
    <w:p w14:paraId="5F769794" w14:textId="3E98BBD8" w:rsidR="00305B9B" w:rsidRDefault="00305B9B" w:rsidP="00305B9B">
      <w:pPr>
        <w:ind w:left="360"/>
      </w:pPr>
      <w:r w:rsidRPr="00C12B11">
        <w:rPr>
          <w:b/>
        </w:rPr>
        <w:t>Présents :</w:t>
      </w:r>
      <w:r w:rsidR="00AA7479" w:rsidRPr="00C12B11">
        <w:t xml:space="preserve"> </w:t>
      </w:r>
      <w:r w:rsidR="002B4C84">
        <w:t>AB,</w:t>
      </w:r>
      <w:r w:rsidR="0036413E">
        <w:t xml:space="preserve"> </w:t>
      </w:r>
      <w:r w:rsidR="003700C2">
        <w:t>FC, FCH,</w:t>
      </w:r>
      <w:r w:rsidR="00286B3B">
        <w:t xml:space="preserve"> </w:t>
      </w:r>
      <w:r w:rsidR="00A55BB1">
        <w:t>BR, PT</w:t>
      </w:r>
      <w:r w:rsidR="003700C2">
        <w:t> ; LB excusé</w:t>
      </w:r>
      <w:r w:rsidR="00016A5A">
        <w:t>.</w:t>
      </w:r>
      <w:r w:rsidRPr="00C12B11">
        <w:t xml:space="preserve"> La séance </w:t>
      </w:r>
      <w:r w:rsidR="00286B3B">
        <w:t xml:space="preserve">se déroule chez </w:t>
      </w:r>
      <w:r w:rsidR="00A55BB1">
        <w:t>B</w:t>
      </w:r>
      <w:r w:rsidR="00286B3B">
        <w:t>R de 18h30 à 20</w:t>
      </w:r>
      <w:r w:rsidR="003F0C25">
        <w:t>h</w:t>
      </w:r>
      <w:r w:rsidRPr="00C12B11">
        <w:t>.</w:t>
      </w:r>
    </w:p>
    <w:p w14:paraId="046B1AB9" w14:textId="44A6F529" w:rsidR="003700C2" w:rsidRDefault="003700C2" w:rsidP="00305B9B">
      <w:pPr>
        <w:ind w:left="360"/>
      </w:pPr>
      <w:r w:rsidRPr="003700C2">
        <w:t>Accueil de Frédéric CHAIBAN (lui fournir clé des locaux techniques et clé de la loge ; encoder son badge)</w:t>
      </w:r>
      <w:r>
        <w:t>.</w:t>
      </w:r>
    </w:p>
    <w:p w14:paraId="40615C31" w14:textId="77777777" w:rsidR="00CE0246" w:rsidRPr="00C12B11" w:rsidRDefault="003700C2" w:rsidP="00CE0246">
      <w:pPr>
        <w:ind w:left="360"/>
      </w:pPr>
      <w:r>
        <w:t>Election de B. RÉAUTÉ comme présidente.</w:t>
      </w:r>
      <w:r w:rsidR="00CE0246">
        <w:t xml:space="preserve"> </w:t>
      </w:r>
      <w:r w:rsidR="00CE0246" w:rsidRPr="00C12B11">
        <w:t xml:space="preserve">Prochaine séance : </w:t>
      </w:r>
      <w:r w:rsidR="00CE0246">
        <w:rPr>
          <w:b/>
          <w:color w:val="FF0000"/>
        </w:rPr>
        <w:t xml:space="preserve"> jeudi 17 septembre 2026</w:t>
      </w:r>
      <w:r w:rsidR="00CE0246" w:rsidRPr="00C12B11">
        <w:rPr>
          <w:b/>
          <w:color w:val="FF0000"/>
        </w:rPr>
        <w:t xml:space="preserve"> à 18h</w:t>
      </w:r>
      <w:r w:rsidR="00CE0246">
        <w:rPr>
          <w:b/>
          <w:color w:val="FF0000"/>
        </w:rPr>
        <w:t>30</w:t>
      </w:r>
      <w:r w:rsidR="00CE0246" w:rsidRPr="00C12B11">
        <w:rPr>
          <w:color w:val="FF0000"/>
        </w:rPr>
        <w:t xml:space="preserve"> </w:t>
      </w:r>
      <w:r w:rsidR="00CE0246" w:rsidRPr="0071173B">
        <w:rPr>
          <w:b/>
          <w:color w:val="FF0000"/>
        </w:rPr>
        <w:t>chez BR</w:t>
      </w:r>
      <w:r w:rsidR="00CE0246" w:rsidRPr="00C12B11">
        <w:t>.</w:t>
      </w:r>
    </w:p>
    <w:p w14:paraId="690374DB" w14:textId="03BC5BA2" w:rsidR="003700C2" w:rsidRPr="003700C2" w:rsidRDefault="00CE0246" w:rsidP="00305B9B">
      <w:pPr>
        <w:ind w:left="360"/>
      </w:pPr>
      <w:r>
        <w:t xml:space="preserve">Les points surlignés </w:t>
      </w:r>
      <w:r w:rsidRPr="00CE0246">
        <w:rPr>
          <w:highlight w:val="cyan"/>
        </w:rPr>
        <w:t>en bleu</w:t>
      </w:r>
      <w:r>
        <w:t xml:space="preserve"> sont ceux spécifiquement abordés en CS.</w:t>
      </w:r>
    </w:p>
    <w:p w14:paraId="178E10A1" w14:textId="77777777" w:rsidR="00FE1FBB" w:rsidRPr="00C12B11" w:rsidRDefault="00FE1FBB" w:rsidP="00FE1FBB">
      <w:pPr>
        <w:ind w:left="360"/>
      </w:pPr>
    </w:p>
    <w:tbl>
      <w:tblPr>
        <w:tblStyle w:val="Grilledutableau"/>
        <w:tblW w:w="5000" w:type="pct"/>
        <w:jc w:val="center"/>
        <w:tblLook w:val="04A0" w:firstRow="1" w:lastRow="0" w:firstColumn="1" w:lastColumn="0" w:noHBand="0" w:noVBand="1"/>
      </w:tblPr>
      <w:tblGrid>
        <w:gridCol w:w="3157"/>
        <w:gridCol w:w="5940"/>
        <w:gridCol w:w="4899"/>
      </w:tblGrid>
      <w:tr w:rsidR="00F449B7" w:rsidRPr="00C12B11" w14:paraId="33D15586" w14:textId="77777777" w:rsidTr="00F449B7">
        <w:trPr>
          <w:jc w:val="center"/>
        </w:trPr>
        <w:tc>
          <w:tcPr>
            <w:tcW w:w="1128" w:type="pct"/>
          </w:tcPr>
          <w:p w14:paraId="270D1E47" w14:textId="77777777" w:rsidR="00305B9B" w:rsidRPr="00C12B11" w:rsidRDefault="00305B9B" w:rsidP="004A6418">
            <w:pPr>
              <w:jc w:val="center"/>
              <w:rPr>
                <w:b/>
              </w:rPr>
            </w:pPr>
            <w:r w:rsidRPr="00C12B11">
              <w:rPr>
                <w:b/>
              </w:rPr>
              <w:t>Référence</w:t>
            </w:r>
          </w:p>
        </w:tc>
        <w:tc>
          <w:tcPr>
            <w:tcW w:w="2122" w:type="pct"/>
          </w:tcPr>
          <w:p w14:paraId="3D4F47E9" w14:textId="77777777" w:rsidR="00305B9B" w:rsidRPr="00C12B11" w:rsidRDefault="00305B9B" w:rsidP="004A6418">
            <w:pPr>
              <w:jc w:val="center"/>
              <w:rPr>
                <w:b/>
              </w:rPr>
            </w:pPr>
            <w:r w:rsidRPr="00C12B11">
              <w:rPr>
                <w:b/>
              </w:rPr>
              <w:t>Description</w:t>
            </w:r>
          </w:p>
        </w:tc>
        <w:tc>
          <w:tcPr>
            <w:tcW w:w="1750" w:type="pct"/>
          </w:tcPr>
          <w:p w14:paraId="25867F60" w14:textId="77777777" w:rsidR="00305B9B" w:rsidRPr="00C12B11" w:rsidRDefault="00305B9B" w:rsidP="004A6418">
            <w:pPr>
              <w:jc w:val="center"/>
              <w:rPr>
                <w:b/>
              </w:rPr>
            </w:pPr>
            <w:r w:rsidRPr="00C12B11">
              <w:rPr>
                <w:b/>
              </w:rPr>
              <w:t>Suite</w:t>
            </w:r>
          </w:p>
        </w:tc>
      </w:tr>
      <w:tr w:rsidR="00DF7FAA" w:rsidRPr="00EF0299" w14:paraId="66D21AD5" w14:textId="77777777" w:rsidTr="00F449B7">
        <w:trPr>
          <w:trHeight w:val="1172"/>
          <w:jc w:val="center"/>
        </w:trPr>
        <w:tc>
          <w:tcPr>
            <w:tcW w:w="1128" w:type="pct"/>
          </w:tcPr>
          <w:p w14:paraId="255C4EF9" w14:textId="614E6805" w:rsidR="00DF7FAA" w:rsidRDefault="00DF7FAA" w:rsidP="0087605C">
            <w:pPr>
              <w:rPr>
                <w:b/>
                <w:highlight w:val="cyan"/>
              </w:rPr>
            </w:pPr>
            <w:r>
              <w:rPr>
                <w:b/>
                <w:highlight w:val="cyan"/>
              </w:rPr>
              <w:t>260618</w:t>
            </w:r>
          </w:p>
          <w:p w14:paraId="5BA9CCDB" w14:textId="17F95F30" w:rsidR="00DF7FAA" w:rsidRPr="002F46EB" w:rsidRDefault="00DF7FAA" w:rsidP="0087605C">
            <w:pPr>
              <w:rPr>
                <w:b/>
                <w:highlight w:val="cyan"/>
              </w:rPr>
            </w:pPr>
            <w:r>
              <w:rPr>
                <w:b/>
                <w:highlight w:val="cyan"/>
              </w:rPr>
              <w:t>RELATIONS AVEC LE SYNDIC</w:t>
            </w:r>
          </w:p>
        </w:tc>
        <w:tc>
          <w:tcPr>
            <w:tcW w:w="2122" w:type="pct"/>
          </w:tcPr>
          <w:p w14:paraId="1C24C6CD" w14:textId="24658BED" w:rsidR="00DF7FAA" w:rsidRPr="002F46EB" w:rsidRDefault="00DF7FAA" w:rsidP="0087605C">
            <w:pPr>
              <w:rPr>
                <w:highlight w:val="cyan"/>
              </w:rPr>
            </w:pPr>
            <w:r>
              <w:rPr>
                <w:highlight w:val="cyan"/>
              </w:rPr>
              <w:t>Problème de suivi des OS : on ne sait pas si l’entreprise est venue, à quelle date</w:t>
            </w:r>
            <w:r w:rsidR="00457054">
              <w:rPr>
                <w:highlight w:val="cyan"/>
              </w:rPr>
              <w:t>,</w:t>
            </w:r>
            <w:r>
              <w:rPr>
                <w:highlight w:val="cyan"/>
              </w:rPr>
              <w:t xml:space="preserve"> et quel a été le résultat de l’intervention. Il faut souvent réclamer les informations et/ou relancer.</w:t>
            </w:r>
          </w:p>
        </w:tc>
        <w:tc>
          <w:tcPr>
            <w:tcW w:w="1750" w:type="pct"/>
          </w:tcPr>
          <w:p w14:paraId="203CB339" w14:textId="77777777" w:rsidR="00DF7FAA" w:rsidRDefault="00457054" w:rsidP="0087605C">
            <w:pPr>
              <w:rPr>
                <w:b/>
                <w:color w:val="FF0000"/>
                <w:highlight w:val="cyan"/>
              </w:rPr>
            </w:pPr>
            <w:r>
              <w:rPr>
                <w:b/>
                <w:color w:val="FF0000"/>
                <w:highlight w:val="cyan"/>
              </w:rPr>
              <w:t>L&amp;D : mettre les gardiens en copie des OS.</w:t>
            </w:r>
          </w:p>
          <w:p w14:paraId="49EB66C3" w14:textId="6FE28134" w:rsidR="00457054" w:rsidRPr="00457054" w:rsidRDefault="00457054" w:rsidP="0087605C">
            <w:pPr>
              <w:rPr>
                <w:b/>
                <w:color w:val="FF0000"/>
                <w:highlight w:val="cyan"/>
              </w:rPr>
            </w:pPr>
            <w:r>
              <w:rPr>
                <w:b/>
                <w:color w:val="FF0000"/>
                <w:highlight w:val="cyan"/>
              </w:rPr>
              <w:t xml:space="preserve">Informer </w:t>
            </w:r>
            <w:r w:rsidR="00DB16C0">
              <w:rPr>
                <w:b/>
                <w:color w:val="FF0000"/>
                <w:highlight w:val="cyan"/>
              </w:rPr>
              <w:t xml:space="preserve">le CS </w:t>
            </w:r>
            <w:r>
              <w:rPr>
                <w:b/>
                <w:color w:val="FF0000"/>
                <w:highlight w:val="cyan"/>
              </w:rPr>
              <w:t xml:space="preserve">du suivi </w:t>
            </w:r>
            <w:r w:rsidR="00DB16C0">
              <w:rPr>
                <w:b/>
                <w:color w:val="FF0000"/>
                <w:highlight w:val="cyan"/>
              </w:rPr>
              <w:t xml:space="preserve">en envoyant les rapports </w:t>
            </w:r>
            <w:r>
              <w:rPr>
                <w:b/>
                <w:color w:val="FF0000"/>
                <w:highlight w:val="cyan"/>
              </w:rPr>
              <w:t>des entreprises</w:t>
            </w:r>
            <w:r w:rsidR="00DB16C0">
              <w:rPr>
                <w:b/>
                <w:color w:val="FF0000"/>
                <w:highlight w:val="cyan"/>
              </w:rPr>
              <w:t xml:space="preserve"> suite à leur passage</w:t>
            </w:r>
            <w:r>
              <w:rPr>
                <w:b/>
                <w:color w:val="FF0000"/>
                <w:highlight w:val="cyan"/>
              </w:rPr>
              <w:t xml:space="preserve">. </w:t>
            </w:r>
          </w:p>
        </w:tc>
      </w:tr>
      <w:tr w:rsidR="00276241" w:rsidRPr="00EF0299" w14:paraId="02DB9357" w14:textId="77777777" w:rsidTr="00F449B7">
        <w:trPr>
          <w:trHeight w:val="1172"/>
          <w:jc w:val="center"/>
        </w:trPr>
        <w:tc>
          <w:tcPr>
            <w:tcW w:w="1128" w:type="pct"/>
          </w:tcPr>
          <w:p w14:paraId="6A97B9E8" w14:textId="53B4500C" w:rsidR="00276241" w:rsidRPr="002F46EB" w:rsidRDefault="00276241" w:rsidP="0087605C">
            <w:pPr>
              <w:rPr>
                <w:b/>
                <w:highlight w:val="cyan"/>
              </w:rPr>
            </w:pPr>
            <w:r w:rsidRPr="002F46EB">
              <w:rPr>
                <w:b/>
                <w:highlight w:val="cyan"/>
              </w:rPr>
              <w:t>221128-03</w:t>
            </w:r>
          </w:p>
          <w:p w14:paraId="59C3D837" w14:textId="77777777" w:rsidR="00276241" w:rsidRPr="002F46EB" w:rsidRDefault="00276241" w:rsidP="0087605C">
            <w:pPr>
              <w:rPr>
                <w:b/>
                <w:highlight w:val="cyan"/>
              </w:rPr>
            </w:pPr>
            <w:r w:rsidRPr="002F46EB">
              <w:rPr>
                <w:b/>
                <w:highlight w:val="cyan"/>
              </w:rPr>
              <w:t>RAVALEMENT</w:t>
            </w:r>
          </w:p>
          <w:p w14:paraId="5DF0D31E" w14:textId="494A9524" w:rsidR="00276241" w:rsidRPr="00EF0299" w:rsidRDefault="00276241" w:rsidP="00D441D6">
            <w:pPr>
              <w:rPr>
                <w:b/>
                <w:i/>
              </w:rPr>
            </w:pPr>
            <w:r w:rsidRPr="002F46EB">
              <w:rPr>
                <w:b/>
                <w:i/>
                <w:color w:val="5B9BD5" w:themeColor="accent1"/>
                <w:highlight w:val="cyan"/>
              </w:rPr>
              <w:t>Cabinet VJL</w:t>
            </w:r>
          </w:p>
        </w:tc>
        <w:tc>
          <w:tcPr>
            <w:tcW w:w="2122" w:type="pct"/>
          </w:tcPr>
          <w:p w14:paraId="4D4853C7" w14:textId="77777777" w:rsidR="00276241" w:rsidRPr="002F46EB" w:rsidRDefault="00276241" w:rsidP="0087605C">
            <w:pPr>
              <w:rPr>
                <w:highlight w:val="cyan"/>
              </w:rPr>
            </w:pPr>
            <w:r w:rsidRPr="002F46EB">
              <w:rPr>
                <w:highlight w:val="cyan"/>
              </w:rPr>
              <w:t>VJL a présenté la situation, compliquée par la présence d’amiante dans les enduits de façades, à l’AG 26.</w:t>
            </w:r>
          </w:p>
          <w:p w14:paraId="06915147" w14:textId="0833C68D" w:rsidR="00276241" w:rsidRPr="00EF0299" w:rsidRDefault="00276241" w:rsidP="0022120F">
            <w:pPr>
              <w:rPr>
                <w:i/>
                <w:color w:val="FF0000"/>
              </w:rPr>
            </w:pPr>
          </w:p>
        </w:tc>
        <w:tc>
          <w:tcPr>
            <w:tcW w:w="1750" w:type="pct"/>
          </w:tcPr>
          <w:p w14:paraId="6AC2E0FE" w14:textId="3C5AD143" w:rsidR="00276241" w:rsidRPr="002F46EB" w:rsidRDefault="00276241" w:rsidP="0087605C">
            <w:pPr>
              <w:rPr>
                <w:b/>
                <w:color w:val="FF0000"/>
                <w:highlight w:val="cyan"/>
              </w:rPr>
            </w:pPr>
            <w:r w:rsidRPr="002F46EB">
              <w:rPr>
                <w:b/>
                <w:color w:val="FF0000"/>
                <w:highlight w:val="cyan"/>
              </w:rPr>
              <w:t xml:space="preserve">L&amp;D : </w:t>
            </w:r>
            <w:r w:rsidRPr="002F46EB">
              <w:rPr>
                <w:color w:val="FF0000"/>
                <w:highlight w:val="cyan"/>
              </w:rPr>
              <w:t>où en est VJL ?</w:t>
            </w:r>
            <w:r w:rsidRPr="002F46EB">
              <w:rPr>
                <w:b/>
                <w:color w:val="FF0000"/>
                <w:highlight w:val="cyan"/>
              </w:rPr>
              <w:t xml:space="preserve"> </w:t>
            </w:r>
          </w:p>
          <w:p w14:paraId="513E5919" w14:textId="754A9564" w:rsidR="00276241" w:rsidRPr="002F46EB" w:rsidRDefault="00CB586A" w:rsidP="0087605C">
            <w:pPr>
              <w:rPr>
                <w:color w:val="FF0000"/>
                <w:highlight w:val="cyan"/>
              </w:rPr>
            </w:pPr>
            <w:r w:rsidRPr="00CB586A">
              <w:rPr>
                <w:b/>
                <w:color w:val="FF0000"/>
                <w:highlight w:val="cyan"/>
              </w:rPr>
              <w:t xml:space="preserve">Prévoir un </w:t>
            </w:r>
            <w:proofErr w:type="gramStart"/>
            <w:r w:rsidRPr="00CB586A">
              <w:rPr>
                <w:b/>
                <w:color w:val="FF0000"/>
                <w:highlight w:val="cyan"/>
              </w:rPr>
              <w:t>RDV  en</w:t>
            </w:r>
            <w:proofErr w:type="gramEnd"/>
            <w:r w:rsidRPr="00CB586A">
              <w:rPr>
                <w:b/>
                <w:color w:val="FF0000"/>
                <w:highlight w:val="cyan"/>
              </w:rPr>
              <w:t xml:space="preserve"> septembre 26 : VJL + CS + syndic pour présenter le cahier des charges et </w:t>
            </w:r>
            <w:r w:rsidR="00276241" w:rsidRPr="00CB586A">
              <w:rPr>
                <w:b/>
                <w:color w:val="FF0000"/>
                <w:highlight w:val="cyan"/>
              </w:rPr>
              <w:t>un rétro-planning.</w:t>
            </w:r>
            <w:r>
              <w:rPr>
                <w:color w:val="FF0000"/>
                <w:highlight w:val="cyan"/>
              </w:rPr>
              <w:t xml:space="preserve"> Validation des scenarii et sélection des entreprises.</w:t>
            </w:r>
          </w:p>
          <w:p w14:paraId="0070CFAB" w14:textId="5FECF257" w:rsidR="00276241" w:rsidRPr="00EF0299" w:rsidRDefault="00276241" w:rsidP="00CA1BFF">
            <w:pPr>
              <w:rPr>
                <w:color w:val="00B050"/>
              </w:rPr>
            </w:pPr>
            <w:r w:rsidRPr="002F46EB">
              <w:rPr>
                <w:b/>
                <w:color w:val="FF0000"/>
                <w:highlight w:val="cyan"/>
              </w:rPr>
              <w:t>Prévoir un retour chiffré des entreprises pour FIN OCTOBRE.</w:t>
            </w:r>
          </w:p>
        </w:tc>
      </w:tr>
      <w:tr w:rsidR="00276241" w:rsidRPr="009C6BA4" w14:paraId="04D4BCB2" w14:textId="77777777" w:rsidTr="00F449B7">
        <w:trPr>
          <w:jc w:val="center"/>
        </w:trPr>
        <w:tc>
          <w:tcPr>
            <w:tcW w:w="1128" w:type="pct"/>
            <w:vMerge w:val="restart"/>
          </w:tcPr>
          <w:p w14:paraId="00864776" w14:textId="4901F497" w:rsidR="00276241" w:rsidRPr="00811A06" w:rsidRDefault="00276241" w:rsidP="009E2429">
            <w:pPr>
              <w:rPr>
                <w:b/>
                <w:color w:val="000000" w:themeColor="text1"/>
                <w:highlight w:val="cyan"/>
              </w:rPr>
            </w:pPr>
            <w:r w:rsidRPr="00811A06">
              <w:rPr>
                <w:b/>
                <w:color w:val="000000" w:themeColor="text1"/>
                <w:highlight w:val="cyan"/>
              </w:rPr>
              <w:t>221128-01</w:t>
            </w:r>
          </w:p>
          <w:p w14:paraId="256E499D" w14:textId="77777777" w:rsidR="00276241" w:rsidRPr="00811A06" w:rsidRDefault="00276241" w:rsidP="009E2429">
            <w:pPr>
              <w:rPr>
                <w:b/>
                <w:color w:val="000000" w:themeColor="text1"/>
                <w:highlight w:val="cyan"/>
              </w:rPr>
            </w:pPr>
            <w:r w:rsidRPr="00811A06">
              <w:rPr>
                <w:b/>
                <w:color w:val="000000" w:themeColor="text1"/>
                <w:highlight w:val="cyan"/>
              </w:rPr>
              <w:t>ASCENSEURS</w:t>
            </w:r>
          </w:p>
          <w:p w14:paraId="2155D440" w14:textId="7B60B67C" w:rsidR="00276241" w:rsidRPr="00811A06" w:rsidRDefault="00276241" w:rsidP="009E2429">
            <w:pPr>
              <w:rPr>
                <w:b/>
                <w:i/>
                <w:color w:val="5B9BD5" w:themeColor="accent1"/>
                <w:highlight w:val="cyan"/>
              </w:rPr>
            </w:pPr>
            <w:r w:rsidRPr="00811A06">
              <w:rPr>
                <w:b/>
                <w:i/>
                <w:color w:val="5B9BD5" w:themeColor="accent1"/>
                <w:highlight w:val="cyan"/>
              </w:rPr>
              <w:t>Entreprise OTIS</w:t>
            </w:r>
          </w:p>
          <w:p w14:paraId="6E465C7E" w14:textId="15A23571" w:rsidR="00276241" w:rsidRPr="00811A06" w:rsidRDefault="00276241" w:rsidP="009E2429">
            <w:pPr>
              <w:rPr>
                <w:b/>
                <w:highlight w:val="cyan"/>
              </w:rPr>
            </w:pPr>
            <w:r w:rsidRPr="00811A06">
              <w:rPr>
                <w:b/>
                <w:i/>
                <w:color w:val="5B9BD5" w:themeColor="accent1"/>
                <w:highlight w:val="cyan"/>
              </w:rPr>
              <w:t xml:space="preserve">Entreprise ANG </w:t>
            </w:r>
          </w:p>
        </w:tc>
        <w:tc>
          <w:tcPr>
            <w:tcW w:w="2122" w:type="pct"/>
          </w:tcPr>
          <w:p w14:paraId="1C574D87" w14:textId="558D183A" w:rsidR="00276241" w:rsidRPr="00255CB8" w:rsidRDefault="00276241" w:rsidP="00F26535">
            <w:pPr>
              <w:rPr>
                <w:color w:val="000000" w:themeColor="text1"/>
              </w:rPr>
            </w:pPr>
            <w:r w:rsidRPr="00255CB8">
              <w:rPr>
                <w:b/>
                <w:color w:val="000000" w:themeColor="text1"/>
              </w:rPr>
              <w:t>1. Entretien OTIS :</w:t>
            </w:r>
            <w:r w:rsidRPr="00255CB8">
              <w:rPr>
                <w:color w:val="000000" w:themeColor="text1"/>
              </w:rPr>
              <w:t xml:space="preserve"> vérifier</w:t>
            </w:r>
            <w:r w:rsidR="00DB16C0">
              <w:rPr>
                <w:color w:val="000000" w:themeColor="text1"/>
              </w:rPr>
              <w:t xml:space="preserve"> qu’ils assurent les levées de réserves</w:t>
            </w:r>
            <w:r w:rsidRPr="00255CB8">
              <w:rPr>
                <w:color w:val="000000" w:themeColor="text1"/>
              </w:rPr>
              <w:t xml:space="preserve"> restantes lors de chaque visite de maintenance toutes les 6 semaines. </w:t>
            </w:r>
          </w:p>
        </w:tc>
        <w:tc>
          <w:tcPr>
            <w:tcW w:w="1750" w:type="pct"/>
          </w:tcPr>
          <w:p w14:paraId="5C460257" w14:textId="6A14C742" w:rsidR="00276241" w:rsidRPr="00255CB8" w:rsidRDefault="00276241" w:rsidP="004C3BB8">
            <w:pPr>
              <w:rPr>
                <w:color w:val="000000" w:themeColor="text1"/>
              </w:rPr>
            </w:pPr>
            <w:r w:rsidRPr="00255CB8">
              <w:rPr>
                <w:color w:val="000000" w:themeColor="text1"/>
              </w:rPr>
              <w:t xml:space="preserve">1. L&amp;D : imposer une pénalité pour contrat non rempli si OTIS ne fait pas les corrections. </w:t>
            </w:r>
          </w:p>
        </w:tc>
      </w:tr>
      <w:tr w:rsidR="00276241" w:rsidRPr="00C12B11" w14:paraId="3C03BE17" w14:textId="77777777" w:rsidTr="00F449B7">
        <w:trPr>
          <w:trHeight w:val="913"/>
          <w:jc w:val="center"/>
        </w:trPr>
        <w:tc>
          <w:tcPr>
            <w:tcW w:w="1128" w:type="pct"/>
            <w:vMerge/>
          </w:tcPr>
          <w:p w14:paraId="5B8B0BD5" w14:textId="77777777" w:rsidR="00276241" w:rsidRPr="00811A06" w:rsidRDefault="00276241" w:rsidP="009E2429">
            <w:pPr>
              <w:rPr>
                <w:b/>
                <w:color w:val="000000" w:themeColor="text1"/>
                <w:highlight w:val="cyan"/>
              </w:rPr>
            </w:pPr>
          </w:p>
        </w:tc>
        <w:tc>
          <w:tcPr>
            <w:tcW w:w="2122" w:type="pct"/>
          </w:tcPr>
          <w:p w14:paraId="08B1A4D5" w14:textId="59188CDF" w:rsidR="00276241" w:rsidRPr="00811A06" w:rsidRDefault="00276241" w:rsidP="0056188C">
            <w:pPr>
              <w:rPr>
                <w:highlight w:val="cyan"/>
              </w:rPr>
            </w:pPr>
            <w:r w:rsidRPr="00811A06">
              <w:rPr>
                <w:b/>
                <w:highlight w:val="cyan"/>
              </w:rPr>
              <w:t>2. Rénovation votée, ascensoriste ANG choisi :</w:t>
            </w:r>
            <w:r w:rsidRPr="00811A06">
              <w:rPr>
                <w:highlight w:val="cyan"/>
              </w:rPr>
              <w:t xml:space="preserve"> </w:t>
            </w:r>
            <w:r w:rsidRPr="00811A06">
              <w:rPr>
                <w:b/>
                <w:highlight w:val="cyan"/>
              </w:rPr>
              <w:t xml:space="preserve"> </w:t>
            </w:r>
            <w:r w:rsidRPr="00811A06">
              <w:rPr>
                <w:highlight w:val="cyan"/>
              </w:rPr>
              <w:t>il faut attendre que les fonds soient rentrés (1</w:t>
            </w:r>
            <w:r w:rsidRPr="00811A06">
              <w:rPr>
                <w:highlight w:val="cyan"/>
                <w:vertAlign w:val="superscript"/>
              </w:rPr>
              <w:t>er</w:t>
            </w:r>
            <w:r w:rsidRPr="00811A06">
              <w:rPr>
                <w:highlight w:val="cyan"/>
              </w:rPr>
              <w:t xml:space="preserve"> octobre, 1</w:t>
            </w:r>
            <w:r w:rsidRPr="00811A06">
              <w:rPr>
                <w:highlight w:val="cyan"/>
                <w:vertAlign w:val="superscript"/>
              </w:rPr>
              <w:t>er</w:t>
            </w:r>
            <w:r w:rsidRPr="00811A06">
              <w:rPr>
                <w:highlight w:val="cyan"/>
              </w:rPr>
              <w:t xml:space="preserve"> janvier) </w:t>
            </w:r>
          </w:p>
          <w:p w14:paraId="0051D7EE" w14:textId="2CDD4C10" w:rsidR="00276241" w:rsidRPr="00811A06" w:rsidRDefault="00276241" w:rsidP="003863AB">
            <w:pPr>
              <w:rPr>
                <w:highlight w:val="cyan"/>
              </w:rPr>
            </w:pPr>
          </w:p>
        </w:tc>
        <w:tc>
          <w:tcPr>
            <w:tcW w:w="1750" w:type="pct"/>
          </w:tcPr>
          <w:p w14:paraId="3E962A4E" w14:textId="08A9F881" w:rsidR="00276241" w:rsidRPr="00811A06" w:rsidRDefault="00276241" w:rsidP="0056188C">
            <w:pPr>
              <w:rPr>
                <w:color w:val="FF0000"/>
                <w:highlight w:val="cyan"/>
              </w:rPr>
            </w:pPr>
            <w:r w:rsidRPr="00811A06">
              <w:rPr>
                <w:b/>
                <w:color w:val="FF0000"/>
                <w:highlight w:val="cyan"/>
              </w:rPr>
              <w:t>2.L&amp;D :</w:t>
            </w:r>
            <w:r w:rsidRPr="00811A06">
              <w:rPr>
                <w:color w:val="FF0000"/>
                <w:highlight w:val="cyan"/>
              </w:rPr>
              <w:t xml:space="preserve"> avertir l’ascensoriste ANG </w:t>
            </w:r>
            <w:r w:rsidRPr="00811A06">
              <w:rPr>
                <w:b/>
                <w:color w:val="FF0000"/>
                <w:highlight w:val="cyan"/>
              </w:rPr>
              <w:t xml:space="preserve">pour qu’ils prennent le chantier en FÉVRIER 27. </w:t>
            </w:r>
            <w:r>
              <w:rPr>
                <w:color w:val="FF0000"/>
                <w:highlight w:val="cyan"/>
              </w:rPr>
              <w:t>D</w:t>
            </w:r>
            <w:r w:rsidRPr="00811A06">
              <w:rPr>
                <w:color w:val="FF0000"/>
                <w:highlight w:val="cyan"/>
              </w:rPr>
              <w:t>emander un planning. Demander</w:t>
            </w:r>
            <w:r w:rsidR="00CB586A">
              <w:rPr>
                <w:color w:val="FF0000"/>
                <w:highlight w:val="cyan"/>
              </w:rPr>
              <w:t xml:space="preserve"> une réduction puisqu’il a obtenu </w:t>
            </w:r>
            <w:r w:rsidR="00E419B9">
              <w:rPr>
                <w:color w:val="FF0000"/>
                <w:highlight w:val="cyan"/>
              </w:rPr>
              <w:t>la totalité des ascenseurs et</w:t>
            </w:r>
            <w:r w:rsidRPr="00811A06">
              <w:rPr>
                <w:color w:val="FF0000"/>
                <w:highlight w:val="cyan"/>
              </w:rPr>
              <w:t xml:space="preserve"> la réfection des sols endommagés en bonus.</w:t>
            </w:r>
          </w:p>
          <w:p w14:paraId="5ED56800" w14:textId="5B6514C9" w:rsidR="00276241" w:rsidRPr="00811A06" w:rsidRDefault="00276241" w:rsidP="0056188C">
            <w:pPr>
              <w:rPr>
                <w:b/>
                <w:color w:val="FF0000"/>
                <w:highlight w:val="cyan"/>
              </w:rPr>
            </w:pPr>
            <w:r w:rsidRPr="00811A06">
              <w:rPr>
                <w:b/>
                <w:color w:val="FF0000"/>
                <w:highlight w:val="cyan"/>
              </w:rPr>
              <w:lastRenderedPageBreak/>
              <w:t>2.CS :</w:t>
            </w:r>
            <w:r w:rsidRPr="00811A06">
              <w:rPr>
                <w:color w:val="FF0000"/>
                <w:highlight w:val="cyan"/>
              </w:rPr>
              <w:t xml:space="preserve"> prévoir une </w:t>
            </w:r>
            <w:proofErr w:type="spellStart"/>
            <w:r w:rsidRPr="00811A06">
              <w:rPr>
                <w:color w:val="FF0000"/>
                <w:highlight w:val="cyan"/>
              </w:rPr>
              <w:t>LdM</w:t>
            </w:r>
            <w:proofErr w:type="spellEnd"/>
            <w:r w:rsidRPr="00811A06">
              <w:rPr>
                <w:color w:val="FF0000"/>
                <w:highlight w:val="cyan"/>
              </w:rPr>
              <w:t xml:space="preserve"> pour</w:t>
            </w:r>
            <w:r>
              <w:rPr>
                <w:color w:val="FF0000"/>
                <w:highlight w:val="cyan"/>
              </w:rPr>
              <w:t xml:space="preserve"> informer du planning d</w:t>
            </w:r>
            <w:r w:rsidRPr="00811A06">
              <w:rPr>
                <w:color w:val="FF0000"/>
                <w:highlight w:val="cyan"/>
              </w:rPr>
              <w:t>’immobilisation des ascenseurs et tenter d’instaurer une entraide</w:t>
            </w:r>
            <w:r>
              <w:rPr>
                <w:color w:val="FF0000"/>
                <w:highlight w:val="cyan"/>
              </w:rPr>
              <w:t xml:space="preserve"> entre résidents.</w:t>
            </w:r>
          </w:p>
        </w:tc>
      </w:tr>
      <w:tr w:rsidR="00276241" w:rsidRPr="009C6BA4" w14:paraId="6D95609F" w14:textId="77777777" w:rsidTr="00F449B7">
        <w:trPr>
          <w:jc w:val="center"/>
        </w:trPr>
        <w:tc>
          <w:tcPr>
            <w:tcW w:w="1128" w:type="pct"/>
          </w:tcPr>
          <w:p w14:paraId="2554FB47" w14:textId="77777777" w:rsidR="00276241" w:rsidRPr="00811A06" w:rsidRDefault="00276241" w:rsidP="0087605C">
            <w:pPr>
              <w:rPr>
                <w:b/>
                <w:highlight w:val="cyan"/>
              </w:rPr>
            </w:pPr>
            <w:r w:rsidRPr="00811A06">
              <w:rPr>
                <w:b/>
                <w:highlight w:val="cyan"/>
              </w:rPr>
              <w:lastRenderedPageBreak/>
              <w:t>220907-04</w:t>
            </w:r>
          </w:p>
          <w:p w14:paraId="4838A656" w14:textId="77777777" w:rsidR="00276241" w:rsidRPr="00811A06" w:rsidRDefault="00276241" w:rsidP="0087605C">
            <w:pPr>
              <w:rPr>
                <w:b/>
                <w:highlight w:val="cyan"/>
              </w:rPr>
            </w:pPr>
            <w:r w:rsidRPr="00811A06">
              <w:rPr>
                <w:b/>
                <w:highlight w:val="cyan"/>
              </w:rPr>
              <w:t>VIDÉO / ALARMES</w:t>
            </w:r>
          </w:p>
          <w:p w14:paraId="460C3E99" w14:textId="40521F63" w:rsidR="00276241" w:rsidRPr="002F46EB" w:rsidRDefault="00276241" w:rsidP="00F1639C">
            <w:pPr>
              <w:rPr>
                <w:b/>
                <w:color w:val="000000" w:themeColor="text1"/>
                <w:highlight w:val="cyan"/>
              </w:rPr>
            </w:pPr>
            <w:r w:rsidRPr="00811A06">
              <w:rPr>
                <w:b/>
                <w:i/>
                <w:color w:val="5B9BD5" w:themeColor="accent1"/>
                <w:highlight w:val="cyan"/>
              </w:rPr>
              <w:t>Entreprise DALENA</w:t>
            </w:r>
          </w:p>
        </w:tc>
        <w:tc>
          <w:tcPr>
            <w:tcW w:w="2122" w:type="pct"/>
          </w:tcPr>
          <w:p w14:paraId="5ECA5031" w14:textId="298AF341" w:rsidR="00276241" w:rsidRPr="002F46EB" w:rsidRDefault="00276241" w:rsidP="00023B10">
            <w:pPr>
              <w:rPr>
                <w:highlight w:val="cyan"/>
              </w:rPr>
            </w:pPr>
            <w:r w:rsidRPr="00811A06">
              <w:rPr>
                <w:highlight w:val="cyan"/>
              </w:rPr>
              <w:t xml:space="preserve">Problème de transmission des informations alarmes sur les téléphones du CS. </w:t>
            </w:r>
          </w:p>
        </w:tc>
        <w:tc>
          <w:tcPr>
            <w:tcW w:w="1750" w:type="pct"/>
          </w:tcPr>
          <w:p w14:paraId="4F74A6D0" w14:textId="18360766" w:rsidR="00DF5976" w:rsidRDefault="00DF5976" w:rsidP="00DF5976">
            <w:pPr>
              <w:rPr>
                <w:color w:val="FF0000"/>
                <w:highlight w:val="cyan"/>
              </w:rPr>
            </w:pPr>
            <w:r>
              <w:rPr>
                <w:color w:val="FF0000"/>
                <w:highlight w:val="cyan"/>
              </w:rPr>
              <w:t>L&amp;D : demander à PRS la nature et le détail des alertes envoyées à DALENA.</w:t>
            </w:r>
            <w:bookmarkStart w:id="0" w:name="_GoBack"/>
            <w:bookmarkEnd w:id="0"/>
            <w:r w:rsidR="00276241" w:rsidRPr="00DF5976">
              <w:rPr>
                <w:color w:val="FF0000"/>
                <w:highlight w:val="cyan"/>
              </w:rPr>
              <w:t xml:space="preserve"> </w:t>
            </w:r>
          </w:p>
          <w:p w14:paraId="12735520" w14:textId="4930507B" w:rsidR="00276241" w:rsidRPr="009764B7" w:rsidRDefault="00DF5976" w:rsidP="00DF5976">
            <w:pPr>
              <w:rPr>
                <w:b/>
                <w:color w:val="FF0000"/>
              </w:rPr>
            </w:pPr>
            <w:r w:rsidRPr="00DF5976">
              <w:rPr>
                <w:color w:val="FF0000"/>
                <w:highlight w:val="cyan"/>
              </w:rPr>
              <w:t>L&amp;D &gt; voir à relancer un</w:t>
            </w:r>
            <w:r w:rsidR="00276241" w:rsidRPr="00DF5976">
              <w:rPr>
                <w:color w:val="FF0000"/>
                <w:highlight w:val="cyan"/>
              </w:rPr>
              <w:t xml:space="preserve"> rendez-vous</w:t>
            </w:r>
            <w:r w:rsidRPr="00DF5976">
              <w:rPr>
                <w:color w:val="FF0000"/>
                <w:highlight w:val="cyan"/>
              </w:rPr>
              <w:t xml:space="preserve"> </w:t>
            </w:r>
            <w:r w:rsidRPr="00DF5976">
              <w:rPr>
                <w:color w:val="FF0000"/>
                <w:highlight w:val="cyan"/>
              </w:rPr>
              <w:t>tripartite</w:t>
            </w:r>
            <w:r w:rsidRPr="00811A06">
              <w:rPr>
                <w:color w:val="FF0000"/>
                <w:highlight w:val="cyan"/>
              </w:rPr>
              <w:t xml:space="preserve"> (PRS, DALENA, CS)</w:t>
            </w:r>
            <w:r w:rsidR="00276241" w:rsidRPr="00811A06">
              <w:rPr>
                <w:color w:val="FF0000"/>
                <w:highlight w:val="cyan"/>
              </w:rPr>
              <w:t>.</w:t>
            </w:r>
          </w:p>
        </w:tc>
      </w:tr>
      <w:tr w:rsidR="006D753E" w:rsidRPr="009C6BA4" w14:paraId="500665BA" w14:textId="77777777" w:rsidTr="00F449B7">
        <w:trPr>
          <w:jc w:val="center"/>
        </w:trPr>
        <w:tc>
          <w:tcPr>
            <w:tcW w:w="1128" w:type="pct"/>
          </w:tcPr>
          <w:p w14:paraId="2079828A" w14:textId="7091A62C" w:rsidR="006D753E" w:rsidRDefault="006D753E" w:rsidP="0087605C">
            <w:pPr>
              <w:rPr>
                <w:b/>
                <w:highlight w:val="cyan"/>
              </w:rPr>
            </w:pPr>
            <w:r>
              <w:rPr>
                <w:b/>
                <w:highlight w:val="cyan"/>
              </w:rPr>
              <w:t>260618</w:t>
            </w:r>
          </w:p>
          <w:p w14:paraId="69ACBEA7" w14:textId="110E0817" w:rsidR="006D753E" w:rsidRPr="00811A06" w:rsidRDefault="006D753E" w:rsidP="0087605C">
            <w:pPr>
              <w:rPr>
                <w:b/>
                <w:highlight w:val="cyan"/>
              </w:rPr>
            </w:pPr>
            <w:r>
              <w:rPr>
                <w:b/>
                <w:highlight w:val="cyan"/>
              </w:rPr>
              <w:t xml:space="preserve">PARKING </w:t>
            </w:r>
            <w:r w:rsidR="001950BC">
              <w:rPr>
                <w:b/>
                <w:highlight w:val="cyan"/>
              </w:rPr>
              <w:t xml:space="preserve">extérieur </w:t>
            </w:r>
            <w:r>
              <w:rPr>
                <w:b/>
                <w:highlight w:val="cyan"/>
              </w:rPr>
              <w:t>MOULIN</w:t>
            </w:r>
          </w:p>
        </w:tc>
        <w:tc>
          <w:tcPr>
            <w:tcW w:w="2122" w:type="pct"/>
          </w:tcPr>
          <w:p w14:paraId="231B0C59" w14:textId="605DFF0A" w:rsidR="006D753E" w:rsidRPr="00811A06" w:rsidRDefault="006D753E" w:rsidP="00023B10">
            <w:pPr>
              <w:rPr>
                <w:highlight w:val="cyan"/>
              </w:rPr>
            </w:pPr>
            <w:r>
              <w:rPr>
                <w:highlight w:val="cyan"/>
              </w:rPr>
              <w:t>Voitures salies</w:t>
            </w:r>
            <w:r w:rsidR="001950BC">
              <w:rPr>
                <w:highlight w:val="cyan"/>
              </w:rPr>
              <w:t xml:space="preserve"> par les sécrétions d’un arbre</w:t>
            </w:r>
            <w:r>
              <w:rPr>
                <w:highlight w:val="cyan"/>
              </w:rPr>
              <w:t>.</w:t>
            </w:r>
          </w:p>
        </w:tc>
        <w:tc>
          <w:tcPr>
            <w:tcW w:w="1750" w:type="pct"/>
          </w:tcPr>
          <w:p w14:paraId="5FB57996" w14:textId="3B15A56D" w:rsidR="006D753E" w:rsidRPr="00811A06" w:rsidRDefault="006D753E" w:rsidP="001426AB">
            <w:pPr>
              <w:rPr>
                <w:color w:val="FF0000"/>
                <w:highlight w:val="cyan"/>
              </w:rPr>
            </w:pPr>
            <w:r>
              <w:rPr>
                <w:color w:val="FF0000"/>
                <w:highlight w:val="cyan"/>
              </w:rPr>
              <w:t xml:space="preserve">L&amp;D : installation d’un </w:t>
            </w:r>
            <w:proofErr w:type="spellStart"/>
            <w:r>
              <w:rPr>
                <w:color w:val="FF0000"/>
                <w:highlight w:val="cyan"/>
              </w:rPr>
              <w:t>karpor</w:t>
            </w:r>
            <w:proofErr w:type="spellEnd"/>
            <w:r>
              <w:rPr>
                <w:color w:val="FF0000"/>
                <w:highlight w:val="cyan"/>
              </w:rPr>
              <w:t xml:space="preserve"> éliminée. Demander l’élagage de l’arbre responsable. </w:t>
            </w:r>
          </w:p>
        </w:tc>
      </w:tr>
      <w:tr w:rsidR="00276241" w:rsidRPr="00C12B11" w14:paraId="7DE6ACD5" w14:textId="77777777" w:rsidTr="00811A06">
        <w:trPr>
          <w:trHeight w:val="1302"/>
          <w:jc w:val="center"/>
        </w:trPr>
        <w:tc>
          <w:tcPr>
            <w:tcW w:w="1128" w:type="pct"/>
            <w:vMerge w:val="restart"/>
          </w:tcPr>
          <w:p w14:paraId="1997895C" w14:textId="68706F8C" w:rsidR="00276241" w:rsidRPr="002F46EB" w:rsidRDefault="00276241" w:rsidP="000D3AC9">
            <w:pPr>
              <w:rPr>
                <w:b/>
                <w:highlight w:val="cyan"/>
              </w:rPr>
            </w:pPr>
            <w:r w:rsidRPr="002F46EB">
              <w:rPr>
                <w:b/>
                <w:highlight w:val="cyan"/>
              </w:rPr>
              <w:t>230329-01</w:t>
            </w:r>
          </w:p>
          <w:p w14:paraId="657D5707" w14:textId="463DB2AD" w:rsidR="00276241" w:rsidRPr="002F46EB" w:rsidRDefault="00276241" w:rsidP="000D3AC9">
            <w:pPr>
              <w:rPr>
                <w:b/>
                <w:highlight w:val="cyan"/>
              </w:rPr>
            </w:pPr>
            <w:r w:rsidRPr="002F46EB">
              <w:rPr>
                <w:b/>
                <w:highlight w:val="cyan"/>
              </w:rPr>
              <w:t>PORTAILS</w:t>
            </w:r>
            <w:r w:rsidR="00760061">
              <w:rPr>
                <w:b/>
                <w:highlight w:val="cyan"/>
              </w:rPr>
              <w:t xml:space="preserve"> et SORTIE de la Résidence</w:t>
            </w:r>
          </w:p>
          <w:p w14:paraId="148081C2" w14:textId="77777777" w:rsidR="00276241" w:rsidRDefault="00276241" w:rsidP="000D3AC9">
            <w:pPr>
              <w:rPr>
                <w:b/>
                <w:i/>
                <w:color w:val="5B9BD5" w:themeColor="accent1"/>
              </w:rPr>
            </w:pPr>
            <w:r w:rsidRPr="002F46EB">
              <w:rPr>
                <w:b/>
                <w:i/>
                <w:color w:val="5B9BD5" w:themeColor="accent1"/>
                <w:highlight w:val="cyan"/>
              </w:rPr>
              <w:t>Entreprise SERFA</w:t>
            </w:r>
          </w:p>
          <w:p w14:paraId="20FEBDA1" w14:textId="77777777" w:rsidR="00276241" w:rsidRDefault="00276241" w:rsidP="000D3AC9">
            <w:pPr>
              <w:rPr>
                <w:b/>
                <w:i/>
                <w:color w:val="5B9BD5" w:themeColor="accent1"/>
              </w:rPr>
            </w:pPr>
          </w:p>
          <w:p w14:paraId="0A9EB4F0" w14:textId="77777777" w:rsidR="00276241" w:rsidRDefault="00276241" w:rsidP="000D3AC9">
            <w:pPr>
              <w:rPr>
                <w:b/>
                <w:i/>
                <w:color w:val="5B9BD5" w:themeColor="accent1"/>
              </w:rPr>
            </w:pPr>
          </w:p>
          <w:p w14:paraId="4ACA6325" w14:textId="299909D4" w:rsidR="00276241" w:rsidRPr="00C12B11" w:rsidRDefault="00276241" w:rsidP="000D3AC9">
            <w:pPr>
              <w:rPr>
                <w:b/>
              </w:rPr>
            </w:pPr>
          </w:p>
        </w:tc>
        <w:tc>
          <w:tcPr>
            <w:tcW w:w="2122" w:type="pct"/>
          </w:tcPr>
          <w:p w14:paraId="514A6E7D" w14:textId="6CC1D10F" w:rsidR="00276241" w:rsidRPr="00811A06" w:rsidRDefault="00276241" w:rsidP="00811A06">
            <w:pPr>
              <w:rPr>
                <w:color w:val="000000" w:themeColor="text1"/>
              </w:rPr>
            </w:pPr>
            <w:r>
              <w:t xml:space="preserve">1.Le portail Voitures dysfonctionne souvent : le technicien préconise de changer la carte-mère. </w:t>
            </w:r>
            <w:r w:rsidRPr="00AA4142">
              <w:rPr>
                <w:color w:val="000000" w:themeColor="text1"/>
              </w:rPr>
              <w:t>Nouvelle proposition : empierrer l’endroit où passent les câbles (sortie haute du portail Voitures) pour éviter les problèmes liés aux variations météorologiques.</w:t>
            </w:r>
          </w:p>
        </w:tc>
        <w:tc>
          <w:tcPr>
            <w:tcW w:w="1750" w:type="pct"/>
          </w:tcPr>
          <w:p w14:paraId="6EF4B879" w14:textId="77777777" w:rsidR="008B4BE9" w:rsidRDefault="00276241" w:rsidP="000D3AC9">
            <w:pPr>
              <w:rPr>
                <w:color w:val="FF0000"/>
              </w:rPr>
            </w:pPr>
            <w:r>
              <w:rPr>
                <w:color w:val="FF0000"/>
              </w:rPr>
              <w:t>1</w:t>
            </w:r>
            <w:r w:rsidR="00DB16C0">
              <w:rPr>
                <w:color w:val="FF0000"/>
              </w:rPr>
              <w:t>. La carte-mère nettoyée par le gardien fonctionne.</w:t>
            </w:r>
            <w:r w:rsidRPr="00963179">
              <w:rPr>
                <w:color w:val="FF0000"/>
              </w:rPr>
              <w:t xml:space="preserve"> </w:t>
            </w:r>
          </w:p>
          <w:p w14:paraId="221B860B" w14:textId="3D55F298" w:rsidR="00276241" w:rsidRPr="00963179" w:rsidRDefault="00276241" w:rsidP="000D3AC9">
            <w:pPr>
              <w:rPr>
                <w:color w:val="FF0000"/>
              </w:rPr>
            </w:pPr>
            <w:r w:rsidRPr="00963179">
              <w:rPr>
                <w:color w:val="FF0000"/>
              </w:rPr>
              <w:t xml:space="preserve">Réfléchir à l’empierrage. </w:t>
            </w:r>
          </w:p>
          <w:p w14:paraId="39B2CE69" w14:textId="77777777" w:rsidR="00276241" w:rsidRDefault="00276241" w:rsidP="000D3AC9">
            <w:pPr>
              <w:rPr>
                <w:color w:val="FF0000"/>
              </w:rPr>
            </w:pPr>
          </w:p>
          <w:p w14:paraId="2F7D8867" w14:textId="1BA6A9E3" w:rsidR="00276241" w:rsidRPr="00963179" w:rsidRDefault="00276241" w:rsidP="000D3AC9">
            <w:pPr>
              <w:rPr>
                <w:color w:val="FF0000"/>
              </w:rPr>
            </w:pPr>
          </w:p>
        </w:tc>
      </w:tr>
      <w:tr w:rsidR="00760061" w:rsidRPr="00C12B11" w14:paraId="67884B88" w14:textId="77777777" w:rsidTr="00811A06">
        <w:trPr>
          <w:trHeight w:val="1302"/>
          <w:jc w:val="center"/>
        </w:trPr>
        <w:tc>
          <w:tcPr>
            <w:tcW w:w="1128" w:type="pct"/>
            <w:vMerge/>
          </w:tcPr>
          <w:p w14:paraId="6AF7D69E" w14:textId="77777777" w:rsidR="00760061" w:rsidRPr="002F46EB" w:rsidRDefault="00760061" w:rsidP="000D3AC9">
            <w:pPr>
              <w:rPr>
                <w:b/>
                <w:highlight w:val="cyan"/>
              </w:rPr>
            </w:pPr>
          </w:p>
        </w:tc>
        <w:tc>
          <w:tcPr>
            <w:tcW w:w="2122" w:type="pct"/>
          </w:tcPr>
          <w:p w14:paraId="40F16B00" w14:textId="7C894B3E" w:rsidR="00760061" w:rsidRPr="005B408C" w:rsidRDefault="00760061" w:rsidP="00760061">
            <w:pPr>
              <w:rPr>
                <w:highlight w:val="cyan"/>
              </w:rPr>
            </w:pPr>
            <w:r w:rsidRPr="005B408C">
              <w:rPr>
                <w:highlight w:val="cyan"/>
              </w:rPr>
              <w:t xml:space="preserve">2. Sécurisation « Sortie Voitures Résidence vs Chemin de halage Cyclistes » : rencontre </w:t>
            </w:r>
            <w:r w:rsidR="0098434C" w:rsidRPr="005B408C">
              <w:rPr>
                <w:highlight w:val="cyan"/>
              </w:rPr>
              <w:t xml:space="preserve">le 11/06/26 </w:t>
            </w:r>
            <w:r w:rsidRPr="005B408C">
              <w:rPr>
                <w:highlight w:val="cyan"/>
              </w:rPr>
              <w:t xml:space="preserve">avec la Mairie  (MM. </w:t>
            </w:r>
            <w:proofErr w:type="spellStart"/>
            <w:r w:rsidRPr="005B408C">
              <w:rPr>
                <w:highlight w:val="cyan"/>
              </w:rPr>
              <w:t>Bourdajaud</w:t>
            </w:r>
            <w:proofErr w:type="spellEnd"/>
            <w:r w:rsidRPr="005B408C">
              <w:rPr>
                <w:highlight w:val="cyan"/>
              </w:rPr>
              <w:t xml:space="preserve">, Bouvier, </w:t>
            </w:r>
            <w:proofErr w:type="spellStart"/>
            <w:r w:rsidRPr="005B408C">
              <w:rPr>
                <w:highlight w:val="cyan"/>
              </w:rPr>
              <w:t>Barruel</w:t>
            </w:r>
            <w:proofErr w:type="spellEnd"/>
            <w:r w:rsidRPr="005B408C">
              <w:rPr>
                <w:highlight w:val="cyan"/>
              </w:rPr>
              <w:t>)</w:t>
            </w:r>
            <w:r w:rsidR="0098434C" w:rsidRPr="005B408C">
              <w:rPr>
                <w:highlight w:val="cyan"/>
              </w:rPr>
              <w:t>.</w:t>
            </w:r>
          </w:p>
        </w:tc>
        <w:tc>
          <w:tcPr>
            <w:tcW w:w="1750" w:type="pct"/>
          </w:tcPr>
          <w:p w14:paraId="1B9DCF05" w14:textId="77777777" w:rsidR="00760061" w:rsidRPr="005B408C" w:rsidRDefault="0098434C" w:rsidP="000D3AC9">
            <w:pPr>
              <w:rPr>
                <w:color w:val="FF0000"/>
                <w:highlight w:val="cyan"/>
              </w:rPr>
            </w:pPr>
            <w:r w:rsidRPr="005B408C">
              <w:rPr>
                <w:color w:val="FF0000"/>
                <w:highlight w:val="cyan"/>
              </w:rPr>
              <w:t>Mairie : un plot fixe va être ajouté au ralentisseur.</w:t>
            </w:r>
          </w:p>
          <w:p w14:paraId="08A2C5BB" w14:textId="3491EC81" w:rsidR="0098434C" w:rsidRPr="005B408C" w:rsidRDefault="0098434C" w:rsidP="00DF5976">
            <w:pPr>
              <w:rPr>
                <w:color w:val="FF0000"/>
                <w:highlight w:val="cyan"/>
              </w:rPr>
            </w:pPr>
            <w:r w:rsidRPr="005B408C">
              <w:rPr>
                <w:color w:val="FF0000"/>
                <w:highlight w:val="cyan"/>
              </w:rPr>
              <w:t>CS</w:t>
            </w:r>
            <w:r w:rsidR="00DF5976">
              <w:rPr>
                <w:color w:val="FF0000"/>
                <w:highlight w:val="cyan"/>
              </w:rPr>
              <w:t xml:space="preserve"> et L&amp;D</w:t>
            </w:r>
            <w:r w:rsidRPr="005B408C">
              <w:rPr>
                <w:color w:val="FF0000"/>
                <w:highlight w:val="cyan"/>
              </w:rPr>
              <w:t> : acheter un miroir</w:t>
            </w:r>
            <w:r w:rsidR="00DB16C0">
              <w:rPr>
                <w:color w:val="FF0000"/>
                <w:highlight w:val="cyan"/>
              </w:rPr>
              <w:t xml:space="preserve"> </w:t>
            </w:r>
            <w:r w:rsidR="00DF5976" w:rsidRPr="005B408C">
              <w:rPr>
                <w:color w:val="FF0000"/>
                <w:highlight w:val="cyan"/>
              </w:rPr>
              <w:t xml:space="preserve">(SIGNALS.fr) </w:t>
            </w:r>
            <w:r w:rsidR="00DB16C0">
              <w:rPr>
                <w:color w:val="FF0000"/>
                <w:highlight w:val="cyan"/>
              </w:rPr>
              <w:t>dont le modèle aura été validé</w:t>
            </w:r>
            <w:r w:rsidR="00DF5976">
              <w:rPr>
                <w:color w:val="FF0000"/>
                <w:highlight w:val="cyan"/>
              </w:rPr>
              <w:t xml:space="preserve"> par les services techniques</w:t>
            </w:r>
            <w:r w:rsidR="005B408C" w:rsidRPr="005B408C">
              <w:rPr>
                <w:color w:val="FF0000"/>
                <w:highlight w:val="cyan"/>
              </w:rPr>
              <w:t xml:space="preserve"> et le </w:t>
            </w:r>
            <w:r w:rsidR="00DB16C0">
              <w:rPr>
                <w:color w:val="FF0000"/>
                <w:highlight w:val="cyan"/>
              </w:rPr>
              <w:t xml:space="preserve">faire </w:t>
            </w:r>
            <w:r w:rsidR="005B408C" w:rsidRPr="005B408C">
              <w:rPr>
                <w:color w:val="FF0000"/>
                <w:highlight w:val="cyan"/>
              </w:rPr>
              <w:t xml:space="preserve">poser </w:t>
            </w:r>
            <w:r w:rsidR="00DB16C0">
              <w:rPr>
                <w:color w:val="FF0000"/>
                <w:highlight w:val="cyan"/>
              </w:rPr>
              <w:t>en présence des</w:t>
            </w:r>
            <w:r w:rsidR="00DF5976">
              <w:rPr>
                <w:color w:val="FF0000"/>
                <w:highlight w:val="cyan"/>
              </w:rPr>
              <w:t xml:space="preserve"> </w:t>
            </w:r>
            <w:r w:rsidR="00DF5976">
              <w:rPr>
                <w:color w:val="FF0000"/>
                <w:highlight w:val="cyan"/>
              </w:rPr>
              <w:t>ST</w:t>
            </w:r>
            <w:r w:rsidR="00DB16C0">
              <w:rPr>
                <w:color w:val="FF0000"/>
                <w:highlight w:val="cyan"/>
              </w:rPr>
              <w:t xml:space="preserve"> sur le poteau existant</w:t>
            </w:r>
            <w:r w:rsidR="005B408C" w:rsidRPr="005B408C">
              <w:rPr>
                <w:color w:val="FF0000"/>
                <w:highlight w:val="cyan"/>
              </w:rPr>
              <w:t>.</w:t>
            </w:r>
          </w:p>
        </w:tc>
      </w:tr>
      <w:tr w:rsidR="00276241" w:rsidRPr="00C12B11" w14:paraId="19382B49" w14:textId="77777777" w:rsidTr="00811A06">
        <w:trPr>
          <w:trHeight w:val="641"/>
          <w:jc w:val="center"/>
        </w:trPr>
        <w:tc>
          <w:tcPr>
            <w:tcW w:w="1128" w:type="pct"/>
            <w:vMerge/>
          </w:tcPr>
          <w:p w14:paraId="39AC2AD0" w14:textId="101BB44F" w:rsidR="00276241" w:rsidRPr="00C12B11" w:rsidRDefault="00276241" w:rsidP="000D3AC9">
            <w:pPr>
              <w:rPr>
                <w:b/>
              </w:rPr>
            </w:pPr>
          </w:p>
        </w:tc>
        <w:tc>
          <w:tcPr>
            <w:tcW w:w="2122" w:type="pct"/>
          </w:tcPr>
          <w:p w14:paraId="1CF338A5" w14:textId="01FC6349" w:rsidR="00276241" w:rsidRPr="002F46EB" w:rsidRDefault="00760061" w:rsidP="000D3AC9">
            <w:pPr>
              <w:rPr>
                <w:highlight w:val="cyan"/>
              </w:rPr>
            </w:pPr>
            <w:r>
              <w:rPr>
                <w:color w:val="FF0000"/>
                <w:highlight w:val="cyan"/>
              </w:rPr>
              <w:t>3</w:t>
            </w:r>
            <w:r w:rsidR="00276241" w:rsidRPr="002F46EB">
              <w:rPr>
                <w:color w:val="FF0000"/>
                <w:highlight w:val="cyan"/>
              </w:rPr>
              <w:t>.Rampe piétons : elle a de nouveau été heurtée par un camion qui venait pour le collège. Barre chez le gardien.</w:t>
            </w:r>
          </w:p>
        </w:tc>
        <w:tc>
          <w:tcPr>
            <w:tcW w:w="1750" w:type="pct"/>
          </w:tcPr>
          <w:p w14:paraId="39D0C591" w14:textId="5B2E039F" w:rsidR="00276241" w:rsidRPr="002F46EB" w:rsidRDefault="00760061" w:rsidP="000D3AC9">
            <w:pPr>
              <w:rPr>
                <w:color w:val="FF0000"/>
                <w:highlight w:val="cyan"/>
              </w:rPr>
            </w:pPr>
            <w:r>
              <w:rPr>
                <w:color w:val="FF0000"/>
                <w:highlight w:val="cyan"/>
              </w:rPr>
              <w:t>3</w:t>
            </w:r>
            <w:r w:rsidR="00276241" w:rsidRPr="002F46EB">
              <w:rPr>
                <w:color w:val="FF0000"/>
                <w:highlight w:val="cyan"/>
              </w:rPr>
              <w:t xml:space="preserve">. L&amp;D : </w:t>
            </w:r>
            <w:r w:rsidR="00276241">
              <w:rPr>
                <w:color w:val="FF0000"/>
                <w:highlight w:val="cyan"/>
              </w:rPr>
              <w:t>Faire réparer si le gardien n’y arrive pas.</w:t>
            </w:r>
            <w:r w:rsidR="00777AFB">
              <w:rPr>
                <w:color w:val="FF0000"/>
                <w:highlight w:val="cyan"/>
              </w:rPr>
              <w:t xml:space="preserve"> </w:t>
            </w:r>
            <w:r w:rsidR="00276241" w:rsidRPr="002F46EB">
              <w:rPr>
                <w:color w:val="FF0000"/>
                <w:highlight w:val="cyan"/>
              </w:rPr>
              <w:t>Si on identifie le camion, pourra-t-</w:t>
            </w:r>
            <w:r w:rsidR="00276241">
              <w:rPr>
                <w:color w:val="FF0000"/>
                <w:highlight w:val="cyan"/>
              </w:rPr>
              <w:t>on se retourner contre le propriétaire</w:t>
            </w:r>
            <w:r w:rsidR="00276241" w:rsidRPr="002F46EB">
              <w:rPr>
                <w:color w:val="FF0000"/>
                <w:highlight w:val="cyan"/>
              </w:rPr>
              <w:t> ?</w:t>
            </w:r>
          </w:p>
        </w:tc>
      </w:tr>
      <w:tr w:rsidR="00276241" w:rsidRPr="006023FE" w14:paraId="44BFC646" w14:textId="77777777" w:rsidTr="00F449B7">
        <w:trPr>
          <w:jc w:val="center"/>
        </w:trPr>
        <w:tc>
          <w:tcPr>
            <w:tcW w:w="1128" w:type="pct"/>
          </w:tcPr>
          <w:p w14:paraId="7F50AA30" w14:textId="77777777" w:rsidR="00276241" w:rsidRPr="00FA6211" w:rsidRDefault="00276241" w:rsidP="0087605C">
            <w:pPr>
              <w:rPr>
                <w:b/>
                <w:color w:val="000000" w:themeColor="text1"/>
                <w:highlight w:val="cyan"/>
              </w:rPr>
            </w:pPr>
            <w:r w:rsidRPr="00FA6211">
              <w:rPr>
                <w:b/>
                <w:highlight w:val="cyan"/>
              </w:rPr>
              <w:t>230616</w:t>
            </w:r>
            <w:r w:rsidRPr="00FA6211">
              <w:rPr>
                <w:b/>
                <w:highlight w:val="cyan"/>
              </w:rPr>
              <w:br/>
              <w:t>GARDIENS</w:t>
            </w:r>
          </w:p>
        </w:tc>
        <w:tc>
          <w:tcPr>
            <w:tcW w:w="2122" w:type="pct"/>
          </w:tcPr>
          <w:p w14:paraId="46C55B25" w14:textId="77777777" w:rsidR="00276241" w:rsidRPr="00FA6211" w:rsidRDefault="00276241" w:rsidP="00F449B7">
            <w:pPr>
              <w:rPr>
                <w:color w:val="000000" w:themeColor="text1"/>
                <w:highlight w:val="cyan"/>
              </w:rPr>
            </w:pPr>
            <w:r w:rsidRPr="00FA6211">
              <w:rPr>
                <w:color w:val="000000" w:themeColor="text1"/>
                <w:highlight w:val="cyan"/>
              </w:rPr>
              <w:t>1.Nouveaux horaires de ramassage des ordures au 1</w:t>
            </w:r>
            <w:r w:rsidRPr="00FA6211">
              <w:rPr>
                <w:color w:val="000000" w:themeColor="text1"/>
                <w:highlight w:val="cyan"/>
                <w:vertAlign w:val="superscript"/>
              </w:rPr>
              <w:t>er</w:t>
            </w:r>
            <w:r w:rsidRPr="00FA6211">
              <w:rPr>
                <w:color w:val="000000" w:themeColor="text1"/>
                <w:highlight w:val="cyan"/>
              </w:rPr>
              <w:t xml:space="preserve"> juillet : à 18h. </w:t>
            </w:r>
          </w:p>
          <w:p w14:paraId="710F8AE0" w14:textId="77777777" w:rsidR="00276241" w:rsidRPr="00FA6211" w:rsidRDefault="00276241" w:rsidP="00F449B7">
            <w:pPr>
              <w:rPr>
                <w:color w:val="000000" w:themeColor="text1"/>
                <w:highlight w:val="cyan"/>
              </w:rPr>
            </w:pPr>
          </w:p>
          <w:p w14:paraId="4DBF6D30" w14:textId="0F4DD29E" w:rsidR="007C6C35" w:rsidRDefault="00276241" w:rsidP="00F449B7">
            <w:pPr>
              <w:rPr>
                <w:color w:val="000000" w:themeColor="text1"/>
                <w:highlight w:val="cyan"/>
              </w:rPr>
            </w:pPr>
            <w:r w:rsidRPr="00FA6211">
              <w:rPr>
                <w:color w:val="000000" w:themeColor="text1"/>
                <w:highlight w:val="cyan"/>
              </w:rPr>
              <w:t xml:space="preserve">2. </w:t>
            </w:r>
            <w:r w:rsidR="007C6C35">
              <w:rPr>
                <w:color w:val="000000" w:themeColor="text1"/>
                <w:highlight w:val="cyan"/>
              </w:rPr>
              <w:t xml:space="preserve">Le gardien a un problème d’élimination des déchets verts : les éboueurs ne peuvent pas les prendre. </w:t>
            </w:r>
          </w:p>
          <w:p w14:paraId="43CC9E95" w14:textId="77777777" w:rsidR="007C6C35" w:rsidRDefault="007C6C35" w:rsidP="00F449B7">
            <w:pPr>
              <w:rPr>
                <w:color w:val="000000" w:themeColor="text1"/>
                <w:highlight w:val="cyan"/>
              </w:rPr>
            </w:pPr>
          </w:p>
          <w:p w14:paraId="549DE8ED" w14:textId="36E5F52B" w:rsidR="00276241" w:rsidRPr="00FA6211" w:rsidRDefault="007C6C35" w:rsidP="00F449B7">
            <w:pPr>
              <w:rPr>
                <w:color w:val="4472C4" w:themeColor="accent5"/>
                <w:highlight w:val="cyan"/>
              </w:rPr>
            </w:pPr>
            <w:r>
              <w:rPr>
                <w:color w:val="000000" w:themeColor="text1"/>
                <w:highlight w:val="cyan"/>
              </w:rPr>
              <w:t>3.</w:t>
            </w:r>
            <w:r w:rsidR="00276241" w:rsidRPr="00FA6211">
              <w:rPr>
                <w:color w:val="000000" w:themeColor="text1"/>
                <w:highlight w:val="cyan"/>
              </w:rPr>
              <w:t>Tâches à prévoir.</w:t>
            </w:r>
          </w:p>
        </w:tc>
        <w:tc>
          <w:tcPr>
            <w:tcW w:w="1750" w:type="pct"/>
          </w:tcPr>
          <w:p w14:paraId="58865AFF" w14:textId="10EA3248" w:rsidR="00276241" w:rsidRPr="00FA6211" w:rsidRDefault="00276241" w:rsidP="0087605C">
            <w:pPr>
              <w:rPr>
                <w:color w:val="FF0000"/>
                <w:highlight w:val="cyan"/>
              </w:rPr>
            </w:pPr>
            <w:r w:rsidRPr="00FA6211">
              <w:rPr>
                <w:color w:val="FF0000"/>
                <w:highlight w:val="cyan"/>
              </w:rPr>
              <w:t>1. L&amp;D : adapter des horaires du gardien ? Finir à 19.15 ou 30 et récupérer 15 ou 30 minutes autrement ?</w:t>
            </w:r>
          </w:p>
          <w:p w14:paraId="2EFB41D2" w14:textId="77777777" w:rsidR="007C6C35" w:rsidRDefault="00276241" w:rsidP="0087605C">
            <w:pPr>
              <w:rPr>
                <w:color w:val="FF0000"/>
                <w:highlight w:val="cyan"/>
              </w:rPr>
            </w:pPr>
            <w:r w:rsidRPr="00FA6211">
              <w:rPr>
                <w:color w:val="000000" w:themeColor="text1"/>
                <w:highlight w:val="cyan"/>
              </w:rPr>
              <w:t>2.</w:t>
            </w:r>
            <w:r w:rsidR="007C6C35">
              <w:rPr>
                <w:color w:val="FF0000"/>
                <w:highlight w:val="cyan"/>
              </w:rPr>
              <w:t>Demander à une entreprise de passer prendre les déchets verts et les porter en déchetterie.</w:t>
            </w:r>
          </w:p>
          <w:p w14:paraId="48FD9EBE" w14:textId="0E0DF3B2" w:rsidR="00276241" w:rsidRPr="00FA6211" w:rsidRDefault="007C6C35" w:rsidP="0087605C">
            <w:pPr>
              <w:rPr>
                <w:color w:val="FF0000"/>
                <w:highlight w:val="cyan"/>
              </w:rPr>
            </w:pPr>
            <w:r w:rsidRPr="007C6C35">
              <w:rPr>
                <w:color w:val="000000" w:themeColor="text1"/>
                <w:highlight w:val="cyan"/>
              </w:rPr>
              <w:t>3.</w:t>
            </w:r>
            <w:r>
              <w:rPr>
                <w:color w:val="FF0000"/>
                <w:highlight w:val="cyan"/>
              </w:rPr>
              <w:t xml:space="preserve"> </w:t>
            </w:r>
            <w:r w:rsidR="00276241" w:rsidRPr="00FA6211">
              <w:rPr>
                <w:color w:val="000000" w:themeColor="text1"/>
                <w:highlight w:val="cyan"/>
              </w:rPr>
              <w:t>Visite de la résidence le 21 juin 26 pour déterminer une nouvel</w:t>
            </w:r>
            <w:r w:rsidR="00F02995">
              <w:rPr>
                <w:color w:val="000000" w:themeColor="text1"/>
                <w:highlight w:val="cyan"/>
              </w:rPr>
              <w:t>le liste de tâches &gt; CR ci-joint</w:t>
            </w:r>
            <w:r w:rsidR="00276241" w:rsidRPr="00FA6211">
              <w:rPr>
                <w:color w:val="000000" w:themeColor="text1"/>
                <w:highlight w:val="cyan"/>
              </w:rPr>
              <w:t>.</w:t>
            </w:r>
          </w:p>
        </w:tc>
      </w:tr>
      <w:tr w:rsidR="00276241" w:rsidRPr="009C6BA4" w14:paraId="10ECBB07" w14:textId="77777777" w:rsidTr="00F449B7">
        <w:trPr>
          <w:jc w:val="center"/>
        </w:trPr>
        <w:tc>
          <w:tcPr>
            <w:tcW w:w="1128" w:type="pct"/>
          </w:tcPr>
          <w:p w14:paraId="3249A6E2" w14:textId="7818EEE6" w:rsidR="00276241" w:rsidRPr="00FA6211" w:rsidRDefault="00276241" w:rsidP="0087605C">
            <w:pPr>
              <w:rPr>
                <w:b/>
                <w:highlight w:val="cyan"/>
              </w:rPr>
            </w:pPr>
            <w:r w:rsidRPr="00FA6211">
              <w:rPr>
                <w:b/>
                <w:highlight w:val="cyan"/>
              </w:rPr>
              <w:t>220907-12 / 250605</w:t>
            </w:r>
          </w:p>
          <w:p w14:paraId="4E940903" w14:textId="77777777" w:rsidR="00276241" w:rsidRPr="00FA6211" w:rsidRDefault="00276241" w:rsidP="0087605C">
            <w:pPr>
              <w:rPr>
                <w:b/>
                <w:highlight w:val="cyan"/>
              </w:rPr>
            </w:pPr>
            <w:r w:rsidRPr="00FA6211">
              <w:rPr>
                <w:b/>
                <w:highlight w:val="cyan"/>
              </w:rPr>
              <w:t>INCIVILITÉS</w:t>
            </w:r>
          </w:p>
        </w:tc>
        <w:tc>
          <w:tcPr>
            <w:tcW w:w="2122" w:type="pct"/>
          </w:tcPr>
          <w:p w14:paraId="202A9AEC" w14:textId="371514AD" w:rsidR="00276241" w:rsidRPr="00FA6211" w:rsidRDefault="00276241" w:rsidP="0087605C">
            <w:pPr>
              <w:rPr>
                <w:color w:val="000000" w:themeColor="text1"/>
                <w:highlight w:val="cyan"/>
              </w:rPr>
            </w:pPr>
            <w:r w:rsidRPr="00FA6211">
              <w:rPr>
                <w:color w:val="000000" w:themeColor="text1"/>
                <w:highlight w:val="cyan"/>
              </w:rPr>
              <w:t>1.Problème récurrent des voitures qui stationnent sur l’accès Pompiers.</w:t>
            </w:r>
          </w:p>
          <w:p w14:paraId="3EC6F568" w14:textId="77777777" w:rsidR="00276241" w:rsidRDefault="00276241" w:rsidP="0087605C">
            <w:pPr>
              <w:rPr>
                <w:color w:val="000000" w:themeColor="text1"/>
                <w:highlight w:val="cyan"/>
              </w:rPr>
            </w:pPr>
          </w:p>
          <w:p w14:paraId="5A018622" w14:textId="77777777" w:rsidR="00276241" w:rsidRDefault="00276241" w:rsidP="0087605C">
            <w:pPr>
              <w:rPr>
                <w:color w:val="000000" w:themeColor="text1"/>
                <w:highlight w:val="cyan"/>
              </w:rPr>
            </w:pPr>
          </w:p>
          <w:p w14:paraId="07839E3F" w14:textId="77777777" w:rsidR="00276241" w:rsidRPr="00FA6211" w:rsidRDefault="00276241" w:rsidP="0087605C">
            <w:pPr>
              <w:rPr>
                <w:color w:val="000000" w:themeColor="text1"/>
                <w:highlight w:val="cyan"/>
              </w:rPr>
            </w:pPr>
          </w:p>
          <w:p w14:paraId="3C91799F" w14:textId="77777777" w:rsidR="00276241" w:rsidRDefault="00276241" w:rsidP="0087605C">
            <w:pPr>
              <w:rPr>
                <w:color w:val="000000" w:themeColor="text1"/>
                <w:highlight w:val="cyan"/>
              </w:rPr>
            </w:pPr>
            <w:r w:rsidRPr="00FA6211">
              <w:rPr>
                <w:color w:val="000000" w:themeColor="text1"/>
                <w:highlight w:val="cyan"/>
              </w:rPr>
              <w:t>2. Saleté des parties communes au 3.</w:t>
            </w:r>
          </w:p>
          <w:p w14:paraId="301F548E" w14:textId="77777777" w:rsidR="00276241" w:rsidRDefault="00276241" w:rsidP="0087605C">
            <w:pPr>
              <w:rPr>
                <w:color w:val="000000" w:themeColor="text1"/>
                <w:highlight w:val="cyan"/>
              </w:rPr>
            </w:pPr>
          </w:p>
          <w:p w14:paraId="3CFB9564" w14:textId="77777777" w:rsidR="00276241" w:rsidRDefault="00276241" w:rsidP="0087605C">
            <w:pPr>
              <w:rPr>
                <w:color w:val="000000" w:themeColor="text1"/>
                <w:highlight w:val="cyan"/>
              </w:rPr>
            </w:pPr>
          </w:p>
          <w:p w14:paraId="1A9EF3F3" w14:textId="77777777" w:rsidR="00276241" w:rsidRDefault="00276241" w:rsidP="0087605C">
            <w:pPr>
              <w:rPr>
                <w:color w:val="000000" w:themeColor="text1"/>
                <w:highlight w:val="cyan"/>
              </w:rPr>
            </w:pPr>
          </w:p>
          <w:p w14:paraId="5F0163DA" w14:textId="01171ED7" w:rsidR="00276241" w:rsidRPr="00FA6211" w:rsidRDefault="00276241" w:rsidP="0087605C">
            <w:pPr>
              <w:rPr>
                <w:color w:val="000000" w:themeColor="text1"/>
                <w:highlight w:val="cyan"/>
              </w:rPr>
            </w:pPr>
            <w:r>
              <w:rPr>
                <w:color w:val="000000" w:themeColor="text1"/>
                <w:highlight w:val="cyan"/>
              </w:rPr>
              <w:t>3. Jeux d’enfants dangereux dans la cour et la descente du parking.</w:t>
            </w:r>
          </w:p>
          <w:p w14:paraId="33F39D95" w14:textId="77777777" w:rsidR="00276241" w:rsidRPr="00FA6211" w:rsidRDefault="00276241" w:rsidP="0087605C">
            <w:pPr>
              <w:rPr>
                <w:i/>
                <w:highlight w:val="cyan"/>
              </w:rPr>
            </w:pPr>
          </w:p>
        </w:tc>
        <w:tc>
          <w:tcPr>
            <w:tcW w:w="1750" w:type="pct"/>
          </w:tcPr>
          <w:p w14:paraId="23F12849" w14:textId="61714952" w:rsidR="00276241" w:rsidRPr="00FA6211" w:rsidRDefault="00276241" w:rsidP="0087605C">
            <w:pPr>
              <w:pStyle w:val="Pardeliste"/>
              <w:numPr>
                <w:ilvl w:val="0"/>
                <w:numId w:val="20"/>
              </w:numPr>
              <w:rPr>
                <w:color w:val="FF0000"/>
                <w:highlight w:val="cyan"/>
              </w:rPr>
            </w:pPr>
            <w:r w:rsidRPr="00FA6211">
              <w:rPr>
                <w:color w:val="FF0000"/>
                <w:highlight w:val="cyan"/>
              </w:rPr>
              <w:t xml:space="preserve">CS : acheter des </w:t>
            </w:r>
            <w:proofErr w:type="spellStart"/>
            <w:r w:rsidRPr="00FA6211">
              <w:rPr>
                <w:color w:val="FF0000"/>
                <w:highlight w:val="cyan"/>
              </w:rPr>
              <w:t>auto-</w:t>
            </w:r>
            <w:r w:rsidR="005B408C">
              <w:rPr>
                <w:color w:val="FF0000"/>
                <w:highlight w:val="cyan"/>
              </w:rPr>
              <w:t>collants</w:t>
            </w:r>
            <w:proofErr w:type="spellEnd"/>
            <w:r w:rsidRPr="00FA6211">
              <w:rPr>
                <w:color w:val="FF0000"/>
                <w:highlight w:val="cyan"/>
              </w:rPr>
              <w:t xml:space="preserve"> </w:t>
            </w:r>
            <w:r w:rsidR="005B408C">
              <w:rPr>
                <w:color w:val="FF0000"/>
                <w:highlight w:val="cyan"/>
              </w:rPr>
              <w:t>« </w:t>
            </w:r>
            <w:proofErr w:type="spellStart"/>
            <w:r w:rsidRPr="00FA6211">
              <w:rPr>
                <w:color w:val="FF0000"/>
                <w:highlight w:val="cyan"/>
              </w:rPr>
              <w:t>stationne</w:t>
            </w:r>
            <w:r w:rsidR="005B408C">
              <w:rPr>
                <w:color w:val="FF0000"/>
                <w:highlight w:val="cyan"/>
              </w:rPr>
              <w:t>-</w:t>
            </w:r>
            <w:r w:rsidRPr="00FA6211">
              <w:rPr>
                <w:color w:val="FF0000"/>
                <w:highlight w:val="cyan"/>
              </w:rPr>
              <w:t>ment</w:t>
            </w:r>
            <w:proofErr w:type="spellEnd"/>
            <w:r w:rsidRPr="00FA6211">
              <w:rPr>
                <w:color w:val="FF0000"/>
                <w:highlight w:val="cyan"/>
              </w:rPr>
              <w:t xml:space="preserve"> interdit</w:t>
            </w:r>
            <w:r w:rsidR="005B408C">
              <w:rPr>
                <w:color w:val="FF0000"/>
                <w:highlight w:val="cyan"/>
              </w:rPr>
              <w:t> »</w:t>
            </w:r>
            <w:r w:rsidRPr="00FA6211">
              <w:rPr>
                <w:color w:val="FF0000"/>
                <w:highlight w:val="cyan"/>
              </w:rPr>
              <w:t xml:space="preserve"> à coller après 1</w:t>
            </w:r>
            <w:r w:rsidRPr="00FA6211">
              <w:rPr>
                <w:color w:val="FF0000"/>
                <w:highlight w:val="cyan"/>
                <w:vertAlign w:val="superscript"/>
              </w:rPr>
              <w:t>er</w:t>
            </w:r>
            <w:r w:rsidRPr="00FA6211">
              <w:rPr>
                <w:color w:val="FF0000"/>
                <w:highlight w:val="cyan"/>
              </w:rPr>
              <w:t xml:space="preserve"> </w:t>
            </w:r>
            <w:proofErr w:type="spellStart"/>
            <w:r w:rsidRPr="00FA6211">
              <w:rPr>
                <w:color w:val="FF0000"/>
                <w:highlight w:val="cyan"/>
              </w:rPr>
              <w:t>avertisse</w:t>
            </w:r>
            <w:r w:rsidR="005B408C">
              <w:rPr>
                <w:color w:val="FF0000"/>
                <w:highlight w:val="cyan"/>
              </w:rPr>
              <w:t>-</w:t>
            </w:r>
            <w:r w:rsidRPr="00FA6211">
              <w:rPr>
                <w:color w:val="FF0000"/>
                <w:highlight w:val="cyan"/>
              </w:rPr>
              <w:t>ment</w:t>
            </w:r>
            <w:proofErr w:type="spellEnd"/>
            <w:r w:rsidRPr="00FA6211">
              <w:rPr>
                <w:color w:val="FF0000"/>
                <w:highlight w:val="cyan"/>
              </w:rPr>
              <w:t>.</w:t>
            </w:r>
            <w:r w:rsidR="005B408C">
              <w:rPr>
                <w:color w:val="FF0000"/>
                <w:highlight w:val="cyan"/>
              </w:rPr>
              <w:t xml:space="preserve"> Avis</w:t>
            </w:r>
            <w:r>
              <w:rPr>
                <w:color w:val="FF0000"/>
                <w:highlight w:val="cyan"/>
              </w:rPr>
              <w:t>er par une affiche dans les halls qu’on posera ces autocollants aux contrevenants.</w:t>
            </w:r>
          </w:p>
          <w:p w14:paraId="57747BDE" w14:textId="77777777" w:rsidR="00276241" w:rsidRDefault="00276241" w:rsidP="0087605C">
            <w:pPr>
              <w:pStyle w:val="Pardeliste"/>
              <w:numPr>
                <w:ilvl w:val="0"/>
                <w:numId w:val="20"/>
              </w:numPr>
              <w:rPr>
                <w:color w:val="000000" w:themeColor="text1"/>
                <w:highlight w:val="cyan"/>
              </w:rPr>
            </w:pPr>
            <w:r w:rsidRPr="00FA6211">
              <w:rPr>
                <w:color w:val="000000" w:themeColor="text1"/>
                <w:highlight w:val="cyan"/>
              </w:rPr>
              <w:t>CS et Gardien : vérifier qui salit car les locataires du 3.3 semblent plus respectueux que les précédents propriétaires (témoignage des voisins).</w:t>
            </w:r>
          </w:p>
          <w:p w14:paraId="75A3331C" w14:textId="7C748182" w:rsidR="00A60AB4" w:rsidRPr="005B408C" w:rsidRDefault="00A60AB4" w:rsidP="0087605C">
            <w:pPr>
              <w:pStyle w:val="Pardeliste"/>
              <w:numPr>
                <w:ilvl w:val="0"/>
                <w:numId w:val="20"/>
              </w:numPr>
              <w:rPr>
                <w:color w:val="000000" w:themeColor="text1"/>
                <w:highlight w:val="cyan"/>
              </w:rPr>
            </w:pPr>
            <w:r w:rsidRPr="00DF7FAA">
              <w:rPr>
                <w:color w:val="FF0000"/>
                <w:highlight w:val="cyan"/>
              </w:rPr>
              <w:t>CS</w:t>
            </w:r>
            <w:r w:rsidR="005B408C" w:rsidRPr="00DF7FAA">
              <w:rPr>
                <w:color w:val="FF0000"/>
                <w:highlight w:val="cyan"/>
              </w:rPr>
              <w:t xml:space="preserve"> / BR</w:t>
            </w:r>
            <w:r w:rsidRPr="00DF7FAA">
              <w:rPr>
                <w:color w:val="FF0000"/>
                <w:highlight w:val="cyan"/>
              </w:rPr>
              <w:t> : « muscler » le livret d’accueil en insistant sur la conduite à tenir.</w:t>
            </w:r>
            <w:r w:rsidR="005B408C" w:rsidRPr="00DF7FAA">
              <w:rPr>
                <w:color w:val="FF0000"/>
                <w:highlight w:val="cyan"/>
              </w:rPr>
              <w:t xml:space="preserve"> A</w:t>
            </w:r>
            <w:r w:rsidR="00160BB0">
              <w:rPr>
                <w:color w:val="FF0000"/>
                <w:highlight w:val="cyan"/>
              </w:rPr>
              <w:t>fficher dans les halls</w:t>
            </w:r>
            <w:r w:rsidRPr="00DF7FAA">
              <w:rPr>
                <w:color w:val="FF0000"/>
                <w:highlight w:val="cyan"/>
              </w:rPr>
              <w:t> : « La cour et l</w:t>
            </w:r>
            <w:r w:rsidR="005B408C" w:rsidRPr="00DF7FAA">
              <w:rPr>
                <w:color w:val="FF0000"/>
                <w:highlight w:val="cyan"/>
              </w:rPr>
              <w:t>es communs</w:t>
            </w:r>
            <w:r w:rsidRPr="00DF7FAA">
              <w:rPr>
                <w:color w:val="FF0000"/>
                <w:highlight w:val="cyan"/>
              </w:rPr>
              <w:t xml:space="preserve"> ne sont pas une aire de jeux. »</w:t>
            </w:r>
            <w:r w:rsidR="005B408C" w:rsidRPr="00DF7FAA">
              <w:rPr>
                <w:color w:val="FF0000"/>
                <w:highlight w:val="cyan"/>
              </w:rPr>
              <w:t> ?</w:t>
            </w:r>
          </w:p>
        </w:tc>
      </w:tr>
      <w:tr w:rsidR="00276241" w:rsidRPr="00C12B11" w14:paraId="566A740C" w14:textId="77777777" w:rsidTr="0087605C">
        <w:trPr>
          <w:trHeight w:val="1182"/>
          <w:jc w:val="center"/>
        </w:trPr>
        <w:tc>
          <w:tcPr>
            <w:tcW w:w="1128" w:type="pct"/>
          </w:tcPr>
          <w:p w14:paraId="475061E9" w14:textId="766A15C3" w:rsidR="00276241" w:rsidRPr="00EF0299" w:rsidRDefault="00276241" w:rsidP="0087605C">
            <w:pPr>
              <w:rPr>
                <w:b/>
              </w:rPr>
            </w:pPr>
            <w:r w:rsidRPr="00EF0299">
              <w:rPr>
                <w:b/>
              </w:rPr>
              <w:t>220907-03</w:t>
            </w:r>
          </w:p>
          <w:p w14:paraId="71C90AFF" w14:textId="77777777" w:rsidR="00276241" w:rsidRPr="00EF0299" w:rsidRDefault="00276241" w:rsidP="0087605C">
            <w:pPr>
              <w:rPr>
                <w:b/>
              </w:rPr>
            </w:pPr>
            <w:r w:rsidRPr="00EF0299">
              <w:rPr>
                <w:b/>
              </w:rPr>
              <w:t>POMPES DE RELEVAGE</w:t>
            </w:r>
          </w:p>
          <w:p w14:paraId="3F69F6E0" w14:textId="48B7DEC2" w:rsidR="00276241" w:rsidRPr="00C12B11" w:rsidRDefault="00276241" w:rsidP="0087605C">
            <w:pPr>
              <w:rPr>
                <w:b/>
              </w:rPr>
            </w:pPr>
            <w:r w:rsidRPr="00EF0299">
              <w:rPr>
                <w:b/>
                <w:i/>
                <w:color w:val="5B9BD5" w:themeColor="accent1"/>
              </w:rPr>
              <w:t>Entreprise PRS</w:t>
            </w:r>
          </w:p>
        </w:tc>
        <w:tc>
          <w:tcPr>
            <w:tcW w:w="2122" w:type="pct"/>
          </w:tcPr>
          <w:p w14:paraId="50E997B6" w14:textId="77777777" w:rsidR="00276241" w:rsidRDefault="00276241" w:rsidP="0087605C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Pas de problème des pompes ces derniers temps.</w:t>
            </w:r>
          </w:p>
          <w:p w14:paraId="2C6DF5CA" w14:textId="77777777" w:rsidR="00276241" w:rsidRPr="00EF0299" w:rsidRDefault="00276241" w:rsidP="0087605C">
            <w:r>
              <w:t>L</w:t>
            </w:r>
            <w:r w:rsidRPr="00EF0299">
              <w:t>e technicien</w:t>
            </w:r>
            <w:r>
              <w:t xml:space="preserve"> PRS </w:t>
            </w:r>
            <w:proofErr w:type="gramStart"/>
            <w:r>
              <w:t xml:space="preserve">avait </w:t>
            </w:r>
            <w:r w:rsidRPr="00EF0299">
              <w:t xml:space="preserve"> fait</w:t>
            </w:r>
            <w:proofErr w:type="gramEnd"/>
            <w:r w:rsidRPr="00EF0299">
              <w:t xml:space="preserve"> une nouvelle proposition de tuyau communiquant entre les 2 fosses pour permettre de retenir les lingettes sans obstruer.  </w:t>
            </w:r>
          </w:p>
          <w:p w14:paraId="6C1A465E" w14:textId="626DEA6E" w:rsidR="00276241" w:rsidRPr="00830D3E" w:rsidRDefault="0029603B" w:rsidP="0087605C">
            <w:pPr>
              <w:rPr>
                <w:color w:val="4472C4" w:themeColor="accent5"/>
              </w:rPr>
            </w:pPr>
            <w:r>
              <w:rPr>
                <w:color w:val="FF0000"/>
              </w:rPr>
              <w:t>Voir problème des « A</w:t>
            </w:r>
            <w:r w:rsidR="00276241" w:rsidRPr="00EF0299">
              <w:rPr>
                <w:color w:val="FF0000"/>
              </w:rPr>
              <w:t>larmes Pompes</w:t>
            </w:r>
            <w:r>
              <w:rPr>
                <w:color w:val="FF0000"/>
              </w:rPr>
              <w:t> »</w:t>
            </w:r>
            <w:r w:rsidR="00276241" w:rsidRPr="00EF0299">
              <w:rPr>
                <w:color w:val="FF0000"/>
              </w:rPr>
              <w:t xml:space="preserve"> </w:t>
            </w:r>
            <w:r w:rsidR="00276241">
              <w:rPr>
                <w:i/>
                <w:color w:val="FF0000"/>
              </w:rPr>
              <w:t>sup</w:t>
            </w:r>
            <w:r w:rsidR="00276241" w:rsidRPr="00EF0299">
              <w:rPr>
                <w:i/>
                <w:color w:val="FF0000"/>
              </w:rPr>
              <w:t>ra.</w:t>
            </w:r>
          </w:p>
        </w:tc>
        <w:tc>
          <w:tcPr>
            <w:tcW w:w="1750" w:type="pct"/>
          </w:tcPr>
          <w:p w14:paraId="3745EDC8" w14:textId="77777777" w:rsidR="00276241" w:rsidRDefault="00276241" w:rsidP="0087605C">
            <w:pPr>
              <w:rPr>
                <w:color w:val="FF0000"/>
              </w:rPr>
            </w:pPr>
          </w:p>
          <w:p w14:paraId="77D235E4" w14:textId="10BFEC66" w:rsidR="00276241" w:rsidRPr="00963179" w:rsidRDefault="00276241" w:rsidP="0087605C">
            <w:pPr>
              <w:rPr>
                <w:color w:val="000000" w:themeColor="text1"/>
              </w:rPr>
            </w:pPr>
            <w:r w:rsidRPr="00EF0299">
              <w:rPr>
                <w:color w:val="FF0000"/>
              </w:rPr>
              <w:t>L&amp;D : Étudier cette proposition ?</w:t>
            </w:r>
          </w:p>
        </w:tc>
      </w:tr>
      <w:tr w:rsidR="00276241" w:rsidRPr="009C6BA4" w14:paraId="69B84924" w14:textId="77777777" w:rsidTr="0087605C">
        <w:trPr>
          <w:trHeight w:val="614"/>
          <w:jc w:val="center"/>
        </w:trPr>
        <w:tc>
          <w:tcPr>
            <w:tcW w:w="1128" w:type="pct"/>
          </w:tcPr>
          <w:p w14:paraId="4CF2D2E4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</w:rPr>
              <w:t>240118-01</w:t>
            </w:r>
          </w:p>
          <w:p w14:paraId="1A914933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</w:rPr>
              <w:t>CANALISATIONS DU 3</w:t>
            </w:r>
          </w:p>
          <w:p w14:paraId="52B1F13C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  <w:i/>
                <w:color w:val="5B9BD5" w:themeColor="accent1"/>
              </w:rPr>
              <w:t>Entreprise CIG</w:t>
            </w:r>
          </w:p>
          <w:p w14:paraId="0F805E1F" w14:textId="77777777" w:rsidR="00276241" w:rsidRPr="009C6BA4" w:rsidRDefault="00276241" w:rsidP="0087605C">
            <w:pPr>
              <w:rPr>
                <w:color w:val="000000" w:themeColor="text1"/>
              </w:rPr>
            </w:pPr>
          </w:p>
        </w:tc>
        <w:tc>
          <w:tcPr>
            <w:tcW w:w="2122" w:type="pct"/>
          </w:tcPr>
          <w:p w14:paraId="4AA77E23" w14:textId="77777777" w:rsidR="00276241" w:rsidRPr="009C6BA4" w:rsidRDefault="00276241" w:rsidP="0087605C">
            <w:r w:rsidRPr="009C6BA4">
              <w:rPr>
                <w:color w:val="000000" w:themeColor="text1"/>
              </w:rPr>
              <w:t>Problème récurrent du reflux des eaux</w:t>
            </w:r>
            <w:r>
              <w:rPr>
                <w:color w:val="000000" w:themeColor="text1"/>
              </w:rPr>
              <w:t xml:space="preserve"> usées dans l’appartement du 3 - </w:t>
            </w:r>
            <w:proofErr w:type="spellStart"/>
            <w:r>
              <w:rPr>
                <w:color w:val="000000" w:themeColor="text1"/>
              </w:rPr>
              <w:t>RdC</w:t>
            </w:r>
            <w:proofErr w:type="spellEnd"/>
            <w:r>
              <w:rPr>
                <w:color w:val="000000" w:themeColor="text1"/>
              </w:rPr>
              <w:t xml:space="preserve">. </w:t>
            </w:r>
          </w:p>
        </w:tc>
        <w:tc>
          <w:tcPr>
            <w:tcW w:w="1750" w:type="pct"/>
          </w:tcPr>
          <w:p w14:paraId="169EEB5F" w14:textId="77777777" w:rsidR="00276241" w:rsidRPr="009C6BA4" w:rsidRDefault="00276241" w:rsidP="0087605C">
            <w:pPr>
              <w:rPr>
                <w:color w:val="FF0000"/>
              </w:rPr>
            </w:pPr>
            <w:r w:rsidRPr="00FF0E4C">
              <w:rPr>
                <w:color w:val="70AD47" w:themeColor="accent6"/>
              </w:rPr>
              <w:t xml:space="preserve">Le morceau de canalisation dans le parking a été changé et </w:t>
            </w:r>
            <w:r>
              <w:rPr>
                <w:color w:val="70AD47" w:themeColor="accent6"/>
              </w:rPr>
              <w:t>un curage général a eu lieu en avril 26.</w:t>
            </w:r>
          </w:p>
        </w:tc>
      </w:tr>
      <w:tr w:rsidR="00276241" w:rsidRPr="009C6BA4" w14:paraId="1A43C52E" w14:textId="77777777" w:rsidTr="0087605C">
        <w:trPr>
          <w:jc w:val="center"/>
        </w:trPr>
        <w:tc>
          <w:tcPr>
            <w:tcW w:w="1128" w:type="pct"/>
          </w:tcPr>
          <w:p w14:paraId="5DDADBAB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</w:rPr>
              <w:t>240402</w:t>
            </w:r>
          </w:p>
          <w:p w14:paraId="302A170C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</w:rPr>
              <w:t xml:space="preserve">APPARTEMENT ET CAVE </w:t>
            </w:r>
          </w:p>
          <w:p w14:paraId="59C2FEB9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</w:rPr>
              <w:t>M. BELLAICHE</w:t>
            </w:r>
          </w:p>
        </w:tc>
        <w:tc>
          <w:tcPr>
            <w:tcW w:w="2122" w:type="pct"/>
          </w:tcPr>
          <w:p w14:paraId="28B2F778" w14:textId="77777777" w:rsidR="00276241" w:rsidRDefault="00276241" w:rsidP="0087605C">
            <w:r>
              <w:t>1</w:t>
            </w:r>
            <w:r w:rsidRPr="009C6BA4">
              <w:t>.Fuite dans la cave : la fuite (goutte à goutte) viend</w:t>
            </w:r>
            <w:r>
              <w:t>rait de l’appartement PUYAL. M. BELLAICHE n’en parle plus.</w:t>
            </w:r>
          </w:p>
          <w:p w14:paraId="74CC7E86" w14:textId="77777777" w:rsidR="00276241" w:rsidRPr="009C6BA4" w:rsidRDefault="00276241" w:rsidP="0087605C">
            <w:r>
              <w:t xml:space="preserve">2. Fuite dans leur </w:t>
            </w:r>
            <w:proofErr w:type="spellStart"/>
            <w:r>
              <w:t>SdB</w:t>
            </w:r>
            <w:proofErr w:type="spellEnd"/>
            <w:r>
              <w:t xml:space="preserve"> : selon la visite METIN, la fuite ne proviendrait pas du toit. Vérifier les appartements HING et MICHENOT. </w:t>
            </w:r>
          </w:p>
        </w:tc>
        <w:tc>
          <w:tcPr>
            <w:tcW w:w="1750" w:type="pct"/>
          </w:tcPr>
          <w:p w14:paraId="641EC2E7" w14:textId="77777777" w:rsidR="00276241" w:rsidRPr="009C6BA4" w:rsidRDefault="00276241" w:rsidP="0087605C">
            <w:pPr>
              <w:rPr>
                <w:color w:val="FF0000"/>
              </w:rPr>
            </w:pPr>
            <w:r>
              <w:rPr>
                <w:color w:val="FF0000"/>
              </w:rPr>
              <w:t>1. L&amp;D : sait-on si les PUYAL ont fait les travaux nécessaires ?</w:t>
            </w:r>
          </w:p>
          <w:p w14:paraId="0B280B3C" w14:textId="7FEF00A1" w:rsidR="00276241" w:rsidRPr="009C6BA4" w:rsidRDefault="00276241" w:rsidP="0087605C">
            <w:pPr>
              <w:rPr>
                <w:b/>
                <w:i/>
                <w:color w:val="FF0000"/>
              </w:rPr>
            </w:pPr>
            <w:r>
              <w:rPr>
                <w:color w:val="FF0000"/>
              </w:rPr>
              <w:t xml:space="preserve">2. </w:t>
            </w:r>
            <w:r w:rsidR="00DF7FAA">
              <w:rPr>
                <w:color w:val="FF0000"/>
              </w:rPr>
              <w:t xml:space="preserve">L&amp;D : </w:t>
            </w:r>
            <w:r>
              <w:rPr>
                <w:color w:val="FF0000"/>
              </w:rPr>
              <w:t xml:space="preserve">Les tests des tuyaux sous pression ont-ils eu lieu dans ces 2 appartements ? Communiquer sur l’état des vérifications. </w:t>
            </w:r>
          </w:p>
        </w:tc>
      </w:tr>
      <w:tr w:rsidR="00276241" w:rsidRPr="009C6BA4" w14:paraId="29E9F411" w14:textId="77777777" w:rsidTr="0087605C">
        <w:trPr>
          <w:jc w:val="center"/>
        </w:trPr>
        <w:tc>
          <w:tcPr>
            <w:tcW w:w="1128" w:type="pct"/>
          </w:tcPr>
          <w:p w14:paraId="34F03B05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</w:rPr>
              <w:t>2506</w:t>
            </w:r>
          </w:p>
          <w:p w14:paraId="7F150954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</w:rPr>
              <w:t>PORTE DU HALL 5</w:t>
            </w:r>
          </w:p>
          <w:p w14:paraId="6513C58A" w14:textId="77777777" w:rsidR="00276241" w:rsidRPr="009C6BA4" w:rsidRDefault="00276241" w:rsidP="0087605C">
            <w:pPr>
              <w:rPr>
                <w:b/>
              </w:rPr>
            </w:pPr>
            <w:r w:rsidRPr="009C6BA4">
              <w:rPr>
                <w:b/>
                <w:i/>
                <w:color w:val="5B9BD5" w:themeColor="accent1"/>
              </w:rPr>
              <w:t>Entreprise AB Light</w:t>
            </w:r>
          </w:p>
        </w:tc>
        <w:tc>
          <w:tcPr>
            <w:tcW w:w="2122" w:type="pct"/>
          </w:tcPr>
          <w:p w14:paraId="428E19DF" w14:textId="77777777" w:rsidR="00276241" w:rsidRPr="009C6BA4" w:rsidRDefault="00276241" w:rsidP="0087605C">
            <w:r w:rsidRPr="009C6BA4">
              <w:t xml:space="preserve">La porte du Hall 5 </w:t>
            </w:r>
            <w:r>
              <w:t xml:space="preserve">semble fermer correctement. </w:t>
            </w:r>
          </w:p>
        </w:tc>
        <w:tc>
          <w:tcPr>
            <w:tcW w:w="1750" w:type="pct"/>
          </w:tcPr>
          <w:p w14:paraId="60835893" w14:textId="77777777" w:rsidR="00276241" w:rsidRPr="00BF1C70" w:rsidRDefault="00276241" w:rsidP="0087605C">
            <w:pPr>
              <w:rPr>
                <w:color w:val="00B050"/>
              </w:rPr>
            </w:pPr>
            <w:r>
              <w:rPr>
                <w:color w:val="FF0000"/>
              </w:rPr>
              <w:t xml:space="preserve">L&amp;D : </w:t>
            </w:r>
            <w:r>
              <w:rPr>
                <w:color w:val="00B050"/>
              </w:rPr>
              <w:t>problème résolu ?</w:t>
            </w:r>
          </w:p>
        </w:tc>
      </w:tr>
      <w:tr w:rsidR="00276241" w:rsidRPr="00C12B11" w14:paraId="1A8C2121" w14:textId="77777777" w:rsidTr="00F449B7">
        <w:trPr>
          <w:trHeight w:val="517"/>
          <w:jc w:val="center"/>
        </w:trPr>
        <w:tc>
          <w:tcPr>
            <w:tcW w:w="1128" w:type="pct"/>
          </w:tcPr>
          <w:p w14:paraId="40F262B1" w14:textId="1A051316" w:rsidR="00276241" w:rsidRPr="009C6BA4" w:rsidRDefault="00276241" w:rsidP="00170836">
            <w:pPr>
              <w:rPr>
                <w:b/>
              </w:rPr>
            </w:pPr>
            <w:r w:rsidRPr="009C6BA4">
              <w:rPr>
                <w:b/>
              </w:rPr>
              <w:t>221128-06</w:t>
            </w:r>
          </w:p>
          <w:p w14:paraId="2DC0FF3D" w14:textId="77777777" w:rsidR="00276241" w:rsidRPr="009C6BA4" w:rsidRDefault="00276241" w:rsidP="00170836">
            <w:pPr>
              <w:rPr>
                <w:b/>
              </w:rPr>
            </w:pPr>
            <w:r w:rsidRPr="009C6BA4">
              <w:rPr>
                <w:b/>
              </w:rPr>
              <w:t>LOCAUX ex-CEG</w:t>
            </w:r>
          </w:p>
          <w:p w14:paraId="1CE3A52C" w14:textId="600C7FF4" w:rsidR="00276241" w:rsidRPr="009C6BA4" w:rsidRDefault="00276241" w:rsidP="00575D40">
            <w:pPr>
              <w:rPr>
                <w:b/>
              </w:rPr>
            </w:pPr>
            <w:r w:rsidRPr="009C6BA4">
              <w:rPr>
                <w:b/>
              </w:rPr>
              <w:t>(bâtiments 9 et 11)</w:t>
            </w:r>
          </w:p>
        </w:tc>
        <w:tc>
          <w:tcPr>
            <w:tcW w:w="2122" w:type="pct"/>
          </w:tcPr>
          <w:p w14:paraId="6A54214E" w14:textId="77777777" w:rsidR="00276241" w:rsidRDefault="00276241" w:rsidP="009C6BA4">
            <w:r w:rsidRPr="009C6BA4">
              <w:t xml:space="preserve">Reconversion de ces locaux en </w:t>
            </w:r>
            <w:r w:rsidRPr="009C6BA4">
              <w:rPr>
                <w:color w:val="FF0000"/>
              </w:rPr>
              <w:t>une bibliothèque d’immeuble</w:t>
            </w:r>
            <w:r w:rsidRPr="009C6BA4">
              <w:t xml:space="preserve">. </w:t>
            </w:r>
          </w:p>
          <w:p w14:paraId="6444514A" w14:textId="7D7D9F1B" w:rsidR="00276241" w:rsidRPr="009C6BA4" w:rsidRDefault="00276241" w:rsidP="009C6BA4">
            <w:pPr>
              <w:rPr>
                <w:color w:val="000000" w:themeColor="text1"/>
              </w:rPr>
            </w:pPr>
            <w:r>
              <w:t>Peinture, installation des bibliothèques, changement de barillet pour qu’il soit utilisable avec une clé des communs.</w:t>
            </w:r>
          </w:p>
        </w:tc>
        <w:tc>
          <w:tcPr>
            <w:tcW w:w="1750" w:type="pct"/>
          </w:tcPr>
          <w:p w14:paraId="2BEF6897" w14:textId="603C6700" w:rsidR="00276241" w:rsidRPr="00A0699D" w:rsidRDefault="00276241" w:rsidP="00A0699D">
            <w:pPr>
              <w:rPr>
                <w:color w:val="000000" w:themeColor="text1"/>
              </w:rPr>
            </w:pPr>
            <w:r>
              <w:rPr>
                <w:color w:val="00B050"/>
              </w:rPr>
              <w:t>Tout est réalisé</w:t>
            </w:r>
            <w:r w:rsidRPr="00FA6211">
              <w:rPr>
                <w:color w:val="00B050"/>
              </w:rPr>
              <w:t xml:space="preserve"> sans frais. </w:t>
            </w:r>
            <w:r w:rsidRPr="00FA6211">
              <w:rPr>
                <w:color w:val="00B050"/>
              </w:rPr>
              <w:br/>
              <w:t>L’</w:t>
            </w:r>
            <w:r>
              <w:rPr>
                <w:color w:val="00B050"/>
              </w:rPr>
              <w:t> « inauguration » a eu lieu</w:t>
            </w:r>
            <w:r w:rsidRPr="00FA6211">
              <w:rPr>
                <w:color w:val="00B050"/>
              </w:rPr>
              <w:t xml:space="preserve"> en mai 26.</w:t>
            </w:r>
          </w:p>
        </w:tc>
      </w:tr>
    </w:tbl>
    <w:p w14:paraId="1B070A63" w14:textId="447173C5" w:rsidR="00305B9B" w:rsidRDefault="00305B9B" w:rsidP="00305B9B">
      <w:pPr>
        <w:ind w:left="360"/>
        <w:rPr>
          <w:b/>
        </w:rPr>
      </w:pPr>
    </w:p>
    <w:sectPr w:rsidR="00305B9B" w:rsidSect="00305B9B">
      <w:footerReference w:type="default" r:id="rId8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21F991" w14:textId="77777777" w:rsidR="00C8342A" w:rsidRDefault="00C8342A" w:rsidP="00B60D63">
      <w:r>
        <w:separator/>
      </w:r>
    </w:p>
  </w:endnote>
  <w:endnote w:type="continuationSeparator" w:id="0">
    <w:p w14:paraId="18A7AAE6" w14:textId="77777777" w:rsidR="00C8342A" w:rsidRDefault="00C8342A" w:rsidP="00B60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02C62" w14:textId="6FF03802" w:rsidR="00B60D63" w:rsidRDefault="00553671">
    <w:pPr>
      <w:pStyle w:val="Pieddepage"/>
    </w:pPr>
    <w:r>
      <w:ptab w:relativeTo="margin" w:alignment="center" w:leader="none"/>
    </w:r>
    <w:r w:rsidR="00A11CBB">
      <w:t>lesmarines.org / Conse</w:t>
    </w:r>
    <w:r w:rsidR="00905735">
      <w:t>il syndical du 18 juin 2026</w:t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5CA2A" w14:textId="77777777" w:rsidR="00C8342A" w:rsidRDefault="00C8342A" w:rsidP="00B60D63">
      <w:r>
        <w:separator/>
      </w:r>
    </w:p>
  </w:footnote>
  <w:footnote w:type="continuationSeparator" w:id="0">
    <w:p w14:paraId="3C35AD88" w14:textId="77777777" w:rsidR="00C8342A" w:rsidRDefault="00C8342A" w:rsidP="00B60D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B612EE"/>
    <w:multiLevelType w:val="hybridMultilevel"/>
    <w:tmpl w:val="AE94F58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9D165A"/>
    <w:multiLevelType w:val="hybridMultilevel"/>
    <w:tmpl w:val="6A06E79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5C0DE0"/>
    <w:multiLevelType w:val="hybridMultilevel"/>
    <w:tmpl w:val="826A97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EC39E4"/>
    <w:multiLevelType w:val="hybridMultilevel"/>
    <w:tmpl w:val="1B20E524"/>
    <w:lvl w:ilvl="0" w:tplc="C9346BE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937A9"/>
    <w:multiLevelType w:val="hybridMultilevel"/>
    <w:tmpl w:val="7FDEC864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765462"/>
    <w:multiLevelType w:val="hybridMultilevel"/>
    <w:tmpl w:val="77CEB1A6"/>
    <w:lvl w:ilvl="0" w:tplc="6BDEA3D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D773CE2"/>
    <w:multiLevelType w:val="hybridMultilevel"/>
    <w:tmpl w:val="F72A95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E271480"/>
    <w:multiLevelType w:val="hybridMultilevel"/>
    <w:tmpl w:val="BDC81D3C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4EBA009D"/>
    <w:multiLevelType w:val="hybridMultilevel"/>
    <w:tmpl w:val="34BECFDE"/>
    <w:lvl w:ilvl="0" w:tplc="67C08F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7D617F"/>
    <w:multiLevelType w:val="hybridMultilevel"/>
    <w:tmpl w:val="79A05A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DE3AF3"/>
    <w:multiLevelType w:val="hybridMultilevel"/>
    <w:tmpl w:val="826A97B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E23DDD"/>
    <w:multiLevelType w:val="hybridMultilevel"/>
    <w:tmpl w:val="C49E6786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FD0FC8"/>
    <w:multiLevelType w:val="hybridMultilevel"/>
    <w:tmpl w:val="30C0ABA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1890BB6"/>
    <w:multiLevelType w:val="hybridMultilevel"/>
    <w:tmpl w:val="07F0C0C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8023FC"/>
    <w:multiLevelType w:val="hybridMultilevel"/>
    <w:tmpl w:val="379CEF1C"/>
    <w:lvl w:ilvl="0" w:tplc="93D03B7A">
      <w:start w:val="1"/>
      <w:numFmt w:val="decimal"/>
      <w:lvlText w:val="%1."/>
      <w:lvlJc w:val="left"/>
      <w:pPr>
        <w:ind w:left="4120" w:hanging="37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B9F7860"/>
    <w:multiLevelType w:val="hybridMultilevel"/>
    <w:tmpl w:val="798ECFB8"/>
    <w:lvl w:ilvl="0" w:tplc="98C08C8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82627A"/>
    <w:multiLevelType w:val="hybridMultilevel"/>
    <w:tmpl w:val="F410BE6E"/>
    <w:lvl w:ilvl="0" w:tplc="FC4821D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AA038E"/>
    <w:multiLevelType w:val="hybridMultilevel"/>
    <w:tmpl w:val="8BD8487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B62EEA"/>
    <w:multiLevelType w:val="hybridMultilevel"/>
    <w:tmpl w:val="B9FC86F0"/>
    <w:lvl w:ilvl="0" w:tplc="FD04359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E91433F"/>
    <w:multiLevelType w:val="hybridMultilevel"/>
    <w:tmpl w:val="BB88CE16"/>
    <w:lvl w:ilvl="0" w:tplc="040C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16"/>
  </w:num>
  <w:num w:numId="3">
    <w:abstractNumId w:val="15"/>
  </w:num>
  <w:num w:numId="4">
    <w:abstractNumId w:val="12"/>
  </w:num>
  <w:num w:numId="5">
    <w:abstractNumId w:val="6"/>
  </w:num>
  <w:num w:numId="6">
    <w:abstractNumId w:val="1"/>
  </w:num>
  <w:num w:numId="7">
    <w:abstractNumId w:val="9"/>
  </w:num>
  <w:num w:numId="8">
    <w:abstractNumId w:val="3"/>
  </w:num>
  <w:num w:numId="9">
    <w:abstractNumId w:val="8"/>
  </w:num>
  <w:num w:numId="10">
    <w:abstractNumId w:val="7"/>
  </w:num>
  <w:num w:numId="11">
    <w:abstractNumId w:val="14"/>
  </w:num>
  <w:num w:numId="12">
    <w:abstractNumId w:val="18"/>
  </w:num>
  <w:num w:numId="13">
    <w:abstractNumId w:val="4"/>
  </w:num>
  <w:num w:numId="14">
    <w:abstractNumId w:val="10"/>
  </w:num>
  <w:num w:numId="15">
    <w:abstractNumId w:val="11"/>
  </w:num>
  <w:num w:numId="16">
    <w:abstractNumId w:val="17"/>
  </w:num>
  <w:num w:numId="17">
    <w:abstractNumId w:val="5"/>
  </w:num>
  <w:num w:numId="18">
    <w:abstractNumId w:val="2"/>
  </w:num>
  <w:num w:numId="19">
    <w:abstractNumId w:val="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5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38FC"/>
    <w:rsid w:val="00004851"/>
    <w:rsid w:val="00016A5A"/>
    <w:rsid w:val="00023B10"/>
    <w:rsid w:val="00026848"/>
    <w:rsid w:val="0003796B"/>
    <w:rsid w:val="00055EB4"/>
    <w:rsid w:val="000618CD"/>
    <w:rsid w:val="00064138"/>
    <w:rsid w:val="00065415"/>
    <w:rsid w:val="00073494"/>
    <w:rsid w:val="0007501E"/>
    <w:rsid w:val="00082513"/>
    <w:rsid w:val="00087EDB"/>
    <w:rsid w:val="00093F27"/>
    <w:rsid w:val="0009488C"/>
    <w:rsid w:val="000A6772"/>
    <w:rsid w:val="000B2B8D"/>
    <w:rsid w:val="000B4D56"/>
    <w:rsid w:val="000B671E"/>
    <w:rsid w:val="000C221A"/>
    <w:rsid w:val="000C5CEA"/>
    <w:rsid w:val="000C7DEF"/>
    <w:rsid w:val="000D3AC9"/>
    <w:rsid w:val="000D65E7"/>
    <w:rsid w:val="000E225F"/>
    <w:rsid w:val="00101F86"/>
    <w:rsid w:val="00106927"/>
    <w:rsid w:val="0010698F"/>
    <w:rsid w:val="001128A1"/>
    <w:rsid w:val="00120E60"/>
    <w:rsid w:val="00135E0B"/>
    <w:rsid w:val="001402DD"/>
    <w:rsid w:val="001426AB"/>
    <w:rsid w:val="001428EB"/>
    <w:rsid w:val="00143697"/>
    <w:rsid w:val="00147258"/>
    <w:rsid w:val="00160BB0"/>
    <w:rsid w:val="00161D9B"/>
    <w:rsid w:val="00194C5C"/>
    <w:rsid w:val="001950BC"/>
    <w:rsid w:val="001A4DED"/>
    <w:rsid w:val="001A697B"/>
    <w:rsid w:val="001B20CF"/>
    <w:rsid w:val="001B218F"/>
    <w:rsid w:val="001B43DC"/>
    <w:rsid w:val="001C1822"/>
    <w:rsid w:val="001D4974"/>
    <w:rsid w:val="001F6340"/>
    <w:rsid w:val="0020038F"/>
    <w:rsid w:val="002161BD"/>
    <w:rsid w:val="0022120F"/>
    <w:rsid w:val="00222768"/>
    <w:rsid w:val="002348EC"/>
    <w:rsid w:val="00234BBF"/>
    <w:rsid w:val="00234D8B"/>
    <w:rsid w:val="002444C7"/>
    <w:rsid w:val="002547AA"/>
    <w:rsid w:val="00255CB8"/>
    <w:rsid w:val="00256831"/>
    <w:rsid w:val="00257DAF"/>
    <w:rsid w:val="00276241"/>
    <w:rsid w:val="002855B4"/>
    <w:rsid w:val="002869E8"/>
    <w:rsid w:val="00286B3B"/>
    <w:rsid w:val="0029396B"/>
    <w:rsid w:val="0029603B"/>
    <w:rsid w:val="0029744E"/>
    <w:rsid w:val="002B4839"/>
    <w:rsid w:val="002B4C84"/>
    <w:rsid w:val="002C4AE4"/>
    <w:rsid w:val="002D55AA"/>
    <w:rsid w:val="002D5D22"/>
    <w:rsid w:val="002D641C"/>
    <w:rsid w:val="002E6BA3"/>
    <w:rsid w:val="002F03CD"/>
    <w:rsid w:val="002F2DD5"/>
    <w:rsid w:val="002F46EB"/>
    <w:rsid w:val="002F4915"/>
    <w:rsid w:val="002F5262"/>
    <w:rsid w:val="003019EC"/>
    <w:rsid w:val="00302E4B"/>
    <w:rsid w:val="003043D2"/>
    <w:rsid w:val="00305B9B"/>
    <w:rsid w:val="00312036"/>
    <w:rsid w:val="003146C6"/>
    <w:rsid w:val="00317DCA"/>
    <w:rsid w:val="00322B52"/>
    <w:rsid w:val="00324CE3"/>
    <w:rsid w:val="00346D74"/>
    <w:rsid w:val="003537E9"/>
    <w:rsid w:val="0035633E"/>
    <w:rsid w:val="00360842"/>
    <w:rsid w:val="0036370F"/>
    <w:rsid w:val="0036413E"/>
    <w:rsid w:val="00367FA9"/>
    <w:rsid w:val="003700C2"/>
    <w:rsid w:val="00370D9D"/>
    <w:rsid w:val="0038311C"/>
    <w:rsid w:val="003863AB"/>
    <w:rsid w:val="00390944"/>
    <w:rsid w:val="003A0402"/>
    <w:rsid w:val="003B702A"/>
    <w:rsid w:val="003C3473"/>
    <w:rsid w:val="003C6A16"/>
    <w:rsid w:val="003D39CB"/>
    <w:rsid w:val="003D5223"/>
    <w:rsid w:val="003E502E"/>
    <w:rsid w:val="003F0C25"/>
    <w:rsid w:val="003F5970"/>
    <w:rsid w:val="003F5B32"/>
    <w:rsid w:val="00401DB0"/>
    <w:rsid w:val="00403032"/>
    <w:rsid w:val="00406C47"/>
    <w:rsid w:val="004117BA"/>
    <w:rsid w:val="0041317D"/>
    <w:rsid w:val="00413BF5"/>
    <w:rsid w:val="00414DA6"/>
    <w:rsid w:val="00420177"/>
    <w:rsid w:val="00427C08"/>
    <w:rsid w:val="004319C9"/>
    <w:rsid w:val="004401C2"/>
    <w:rsid w:val="00445287"/>
    <w:rsid w:val="00445D42"/>
    <w:rsid w:val="00457054"/>
    <w:rsid w:val="0045790C"/>
    <w:rsid w:val="00464FEB"/>
    <w:rsid w:val="00471E94"/>
    <w:rsid w:val="0047288B"/>
    <w:rsid w:val="004730D0"/>
    <w:rsid w:val="00480EAB"/>
    <w:rsid w:val="004A5C5D"/>
    <w:rsid w:val="004B0D57"/>
    <w:rsid w:val="004C0155"/>
    <w:rsid w:val="004C2A87"/>
    <w:rsid w:val="004C2DA0"/>
    <w:rsid w:val="004C3BB8"/>
    <w:rsid w:val="004D2814"/>
    <w:rsid w:val="004E4E41"/>
    <w:rsid w:val="004F141E"/>
    <w:rsid w:val="005048DD"/>
    <w:rsid w:val="005060C6"/>
    <w:rsid w:val="00521211"/>
    <w:rsid w:val="005246D7"/>
    <w:rsid w:val="0053406A"/>
    <w:rsid w:val="00540B30"/>
    <w:rsid w:val="00553671"/>
    <w:rsid w:val="0056188C"/>
    <w:rsid w:val="00563B91"/>
    <w:rsid w:val="00575D40"/>
    <w:rsid w:val="00575F90"/>
    <w:rsid w:val="0059113D"/>
    <w:rsid w:val="005924FC"/>
    <w:rsid w:val="005A5AF1"/>
    <w:rsid w:val="005B038A"/>
    <w:rsid w:val="005B03A2"/>
    <w:rsid w:val="005B408C"/>
    <w:rsid w:val="005B7F6B"/>
    <w:rsid w:val="005C6DAD"/>
    <w:rsid w:val="005C7AE8"/>
    <w:rsid w:val="005D6905"/>
    <w:rsid w:val="005F182F"/>
    <w:rsid w:val="006023FE"/>
    <w:rsid w:val="0061046C"/>
    <w:rsid w:val="00623DE9"/>
    <w:rsid w:val="0063544C"/>
    <w:rsid w:val="0063680D"/>
    <w:rsid w:val="00646CCF"/>
    <w:rsid w:val="00666ACF"/>
    <w:rsid w:val="00673869"/>
    <w:rsid w:val="00674A32"/>
    <w:rsid w:val="00683E06"/>
    <w:rsid w:val="00685985"/>
    <w:rsid w:val="006871FF"/>
    <w:rsid w:val="00690BED"/>
    <w:rsid w:val="00693BA6"/>
    <w:rsid w:val="006940E5"/>
    <w:rsid w:val="006955BA"/>
    <w:rsid w:val="006B2C18"/>
    <w:rsid w:val="006B2E3B"/>
    <w:rsid w:val="006C059E"/>
    <w:rsid w:val="006C0E6D"/>
    <w:rsid w:val="006C1569"/>
    <w:rsid w:val="006C58AE"/>
    <w:rsid w:val="006D753E"/>
    <w:rsid w:val="006E1D53"/>
    <w:rsid w:val="006E27BA"/>
    <w:rsid w:val="006F0C9E"/>
    <w:rsid w:val="006F4054"/>
    <w:rsid w:val="006F40F0"/>
    <w:rsid w:val="006F643F"/>
    <w:rsid w:val="0071173B"/>
    <w:rsid w:val="00712057"/>
    <w:rsid w:val="00714B7E"/>
    <w:rsid w:val="007166B0"/>
    <w:rsid w:val="007239CC"/>
    <w:rsid w:val="00723AFA"/>
    <w:rsid w:val="00726AC9"/>
    <w:rsid w:val="007350E3"/>
    <w:rsid w:val="007352F8"/>
    <w:rsid w:val="00737032"/>
    <w:rsid w:val="0074200B"/>
    <w:rsid w:val="00760061"/>
    <w:rsid w:val="007677BC"/>
    <w:rsid w:val="00777AFB"/>
    <w:rsid w:val="00783982"/>
    <w:rsid w:val="0079035B"/>
    <w:rsid w:val="00790EAD"/>
    <w:rsid w:val="0079101E"/>
    <w:rsid w:val="00797BB9"/>
    <w:rsid w:val="007C5A5B"/>
    <w:rsid w:val="007C6C35"/>
    <w:rsid w:val="007E538F"/>
    <w:rsid w:val="007F7104"/>
    <w:rsid w:val="00811A06"/>
    <w:rsid w:val="00814B48"/>
    <w:rsid w:val="00821D69"/>
    <w:rsid w:val="00821DD9"/>
    <w:rsid w:val="00830840"/>
    <w:rsid w:val="00830D3E"/>
    <w:rsid w:val="0083285B"/>
    <w:rsid w:val="00832B0B"/>
    <w:rsid w:val="00833375"/>
    <w:rsid w:val="008340AD"/>
    <w:rsid w:val="00843EEC"/>
    <w:rsid w:val="00845B61"/>
    <w:rsid w:val="00847C03"/>
    <w:rsid w:val="008611AD"/>
    <w:rsid w:val="00864B96"/>
    <w:rsid w:val="00880137"/>
    <w:rsid w:val="00893402"/>
    <w:rsid w:val="008A3C4A"/>
    <w:rsid w:val="008A7AF2"/>
    <w:rsid w:val="008B199D"/>
    <w:rsid w:val="008B4BE9"/>
    <w:rsid w:val="008C4D88"/>
    <w:rsid w:val="008C5361"/>
    <w:rsid w:val="008C7648"/>
    <w:rsid w:val="008D5542"/>
    <w:rsid w:val="008E5F1A"/>
    <w:rsid w:val="008E6E9F"/>
    <w:rsid w:val="008F107A"/>
    <w:rsid w:val="008F318F"/>
    <w:rsid w:val="008F3C36"/>
    <w:rsid w:val="008F434F"/>
    <w:rsid w:val="009000A7"/>
    <w:rsid w:val="009014E5"/>
    <w:rsid w:val="009022C9"/>
    <w:rsid w:val="00905735"/>
    <w:rsid w:val="00913563"/>
    <w:rsid w:val="009165F0"/>
    <w:rsid w:val="0092598D"/>
    <w:rsid w:val="00932BF0"/>
    <w:rsid w:val="00935FB1"/>
    <w:rsid w:val="00945BCE"/>
    <w:rsid w:val="009469D2"/>
    <w:rsid w:val="0095236C"/>
    <w:rsid w:val="00963179"/>
    <w:rsid w:val="00964A2C"/>
    <w:rsid w:val="009764B7"/>
    <w:rsid w:val="0098434C"/>
    <w:rsid w:val="009964DB"/>
    <w:rsid w:val="00997B8B"/>
    <w:rsid w:val="009B089B"/>
    <w:rsid w:val="009B3E7B"/>
    <w:rsid w:val="009B5D08"/>
    <w:rsid w:val="009C6BA4"/>
    <w:rsid w:val="009E12BB"/>
    <w:rsid w:val="009E2429"/>
    <w:rsid w:val="009F0C17"/>
    <w:rsid w:val="009F52ED"/>
    <w:rsid w:val="00A0699D"/>
    <w:rsid w:val="00A11CBB"/>
    <w:rsid w:val="00A138B1"/>
    <w:rsid w:val="00A217B6"/>
    <w:rsid w:val="00A25934"/>
    <w:rsid w:val="00A3085E"/>
    <w:rsid w:val="00A4303B"/>
    <w:rsid w:val="00A55BB1"/>
    <w:rsid w:val="00A575C7"/>
    <w:rsid w:val="00A60AB4"/>
    <w:rsid w:val="00A61ADD"/>
    <w:rsid w:val="00A65998"/>
    <w:rsid w:val="00A8083C"/>
    <w:rsid w:val="00A81B0B"/>
    <w:rsid w:val="00A87728"/>
    <w:rsid w:val="00A967B9"/>
    <w:rsid w:val="00AA4142"/>
    <w:rsid w:val="00AA7479"/>
    <w:rsid w:val="00AB1F40"/>
    <w:rsid w:val="00AC1C2B"/>
    <w:rsid w:val="00AC4FE9"/>
    <w:rsid w:val="00AC75C2"/>
    <w:rsid w:val="00AF1262"/>
    <w:rsid w:val="00AF2A75"/>
    <w:rsid w:val="00B00212"/>
    <w:rsid w:val="00B10A74"/>
    <w:rsid w:val="00B175AE"/>
    <w:rsid w:val="00B20D0B"/>
    <w:rsid w:val="00B25B38"/>
    <w:rsid w:val="00B3160D"/>
    <w:rsid w:val="00B54FAC"/>
    <w:rsid w:val="00B60D63"/>
    <w:rsid w:val="00B70D31"/>
    <w:rsid w:val="00B75297"/>
    <w:rsid w:val="00B85121"/>
    <w:rsid w:val="00BA61D0"/>
    <w:rsid w:val="00BA643A"/>
    <w:rsid w:val="00BA67D8"/>
    <w:rsid w:val="00BA762B"/>
    <w:rsid w:val="00BC3993"/>
    <w:rsid w:val="00BC50D9"/>
    <w:rsid w:val="00BD0B47"/>
    <w:rsid w:val="00BD6ACB"/>
    <w:rsid w:val="00BD6ADA"/>
    <w:rsid w:val="00BE306C"/>
    <w:rsid w:val="00BE6AFE"/>
    <w:rsid w:val="00BF1C70"/>
    <w:rsid w:val="00BF2733"/>
    <w:rsid w:val="00BF6081"/>
    <w:rsid w:val="00C010A8"/>
    <w:rsid w:val="00C01C2B"/>
    <w:rsid w:val="00C05286"/>
    <w:rsid w:val="00C0799F"/>
    <w:rsid w:val="00C12B11"/>
    <w:rsid w:val="00C37813"/>
    <w:rsid w:val="00C539DA"/>
    <w:rsid w:val="00C61A6A"/>
    <w:rsid w:val="00C705B6"/>
    <w:rsid w:val="00C71C9B"/>
    <w:rsid w:val="00C80E6D"/>
    <w:rsid w:val="00C8342A"/>
    <w:rsid w:val="00C838FC"/>
    <w:rsid w:val="00C86F93"/>
    <w:rsid w:val="00C92E03"/>
    <w:rsid w:val="00CA1BFF"/>
    <w:rsid w:val="00CA3422"/>
    <w:rsid w:val="00CB04C2"/>
    <w:rsid w:val="00CB0E0C"/>
    <w:rsid w:val="00CB4A0F"/>
    <w:rsid w:val="00CB586A"/>
    <w:rsid w:val="00CC16F3"/>
    <w:rsid w:val="00CD389E"/>
    <w:rsid w:val="00CE0246"/>
    <w:rsid w:val="00CE0991"/>
    <w:rsid w:val="00CE49A7"/>
    <w:rsid w:val="00CE4AA5"/>
    <w:rsid w:val="00CE796D"/>
    <w:rsid w:val="00CF1E9E"/>
    <w:rsid w:val="00CF3484"/>
    <w:rsid w:val="00CF3F71"/>
    <w:rsid w:val="00CF49EC"/>
    <w:rsid w:val="00CF536B"/>
    <w:rsid w:val="00D2257E"/>
    <w:rsid w:val="00D22EF5"/>
    <w:rsid w:val="00D23A27"/>
    <w:rsid w:val="00D3215D"/>
    <w:rsid w:val="00D441D6"/>
    <w:rsid w:val="00D45DF9"/>
    <w:rsid w:val="00D67F76"/>
    <w:rsid w:val="00D70210"/>
    <w:rsid w:val="00D814AA"/>
    <w:rsid w:val="00D85AC5"/>
    <w:rsid w:val="00D8613A"/>
    <w:rsid w:val="00D93278"/>
    <w:rsid w:val="00D96307"/>
    <w:rsid w:val="00DA3400"/>
    <w:rsid w:val="00DB0794"/>
    <w:rsid w:val="00DB1270"/>
    <w:rsid w:val="00DB16C0"/>
    <w:rsid w:val="00DB392F"/>
    <w:rsid w:val="00DC143A"/>
    <w:rsid w:val="00DC4C65"/>
    <w:rsid w:val="00DD6D4B"/>
    <w:rsid w:val="00DD7FE6"/>
    <w:rsid w:val="00DF5976"/>
    <w:rsid w:val="00DF5FC1"/>
    <w:rsid w:val="00DF7FAA"/>
    <w:rsid w:val="00E0192F"/>
    <w:rsid w:val="00E020D4"/>
    <w:rsid w:val="00E05E3F"/>
    <w:rsid w:val="00E06AC5"/>
    <w:rsid w:val="00E1303F"/>
    <w:rsid w:val="00E1790F"/>
    <w:rsid w:val="00E22986"/>
    <w:rsid w:val="00E22C90"/>
    <w:rsid w:val="00E25BA7"/>
    <w:rsid w:val="00E303B4"/>
    <w:rsid w:val="00E41737"/>
    <w:rsid w:val="00E419B9"/>
    <w:rsid w:val="00E41A39"/>
    <w:rsid w:val="00E47D1D"/>
    <w:rsid w:val="00E62078"/>
    <w:rsid w:val="00E93A5E"/>
    <w:rsid w:val="00E97EFC"/>
    <w:rsid w:val="00EA2B7A"/>
    <w:rsid w:val="00EB293C"/>
    <w:rsid w:val="00EC25C6"/>
    <w:rsid w:val="00EC40E0"/>
    <w:rsid w:val="00EC4E69"/>
    <w:rsid w:val="00ED0D97"/>
    <w:rsid w:val="00EE3100"/>
    <w:rsid w:val="00EE7733"/>
    <w:rsid w:val="00EF0299"/>
    <w:rsid w:val="00F00D55"/>
    <w:rsid w:val="00F00E92"/>
    <w:rsid w:val="00F02995"/>
    <w:rsid w:val="00F02BD7"/>
    <w:rsid w:val="00F05B3F"/>
    <w:rsid w:val="00F06BA5"/>
    <w:rsid w:val="00F0790A"/>
    <w:rsid w:val="00F15746"/>
    <w:rsid w:val="00F1639C"/>
    <w:rsid w:val="00F17432"/>
    <w:rsid w:val="00F26535"/>
    <w:rsid w:val="00F27782"/>
    <w:rsid w:val="00F35845"/>
    <w:rsid w:val="00F37C54"/>
    <w:rsid w:val="00F449B7"/>
    <w:rsid w:val="00F57815"/>
    <w:rsid w:val="00F60B56"/>
    <w:rsid w:val="00F71A6E"/>
    <w:rsid w:val="00F75279"/>
    <w:rsid w:val="00F827BC"/>
    <w:rsid w:val="00F85A1B"/>
    <w:rsid w:val="00F9262E"/>
    <w:rsid w:val="00FA305B"/>
    <w:rsid w:val="00FA6211"/>
    <w:rsid w:val="00FB209E"/>
    <w:rsid w:val="00FB2D07"/>
    <w:rsid w:val="00FB6CB0"/>
    <w:rsid w:val="00FC09C5"/>
    <w:rsid w:val="00FC6E23"/>
    <w:rsid w:val="00FD1CFE"/>
    <w:rsid w:val="00FD2528"/>
    <w:rsid w:val="00FD76C2"/>
    <w:rsid w:val="00FE1FBB"/>
    <w:rsid w:val="00FE4768"/>
    <w:rsid w:val="00FE603D"/>
    <w:rsid w:val="00FF0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C009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C838FC"/>
  </w:style>
  <w:style w:type="paragraph" w:styleId="Pardeliste">
    <w:name w:val="List Paragraph"/>
    <w:basedOn w:val="Normal"/>
    <w:uiPriority w:val="34"/>
    <w:qFormat/>
    <w:rsid w:val="00305B9B"/>
    <w:pPr>
      <w:ind w:left="720"/>
      <w:contextualSpacing/>
    </w:pPr>
  </w:style>
  <w:style w:type="table" w:styleId="Grilledutableau">
    <w:name w:val="Table Grid"/>
    <w:basedOn w:val="TableauNormal"/>
    <w:uiPriority w:val="39"/>
    <w:rsid w:val="00305B9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B60D6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B60D63"/>
  </w:style>
  <w:style w:type="paragraph" w:styleId="Pieddepage">
    <w:name w:val="footer"/>
    <w:basedOn w:val="Normal"/>
    <w:link w:val="PieddepageCar"/>
    <w:uiPriority w:val="99"/>
    <w:unhideWhenUsed/>
    <w:rsid w:val="00B60D6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60D63"/>
  </w:style>
  <w:style w:type="character" w:styleId="Lienhypertexte">
    <w:name w:val="Hyperlink"/>
    <w:basedOn w:val="Policepardfaut"/>
    <w:uiPriority w:val="99"/>
    <w:unhideWhenUsed/>
    <w:rsid w:val="00101F86"/>
    <w:rPr>
      <w:color w:val="0563C1" w:themeColor="hyperlink"/>
      <w:u w:val="single"/>
    </w:rPr>
  </w:style>
  <w:style w:type="character" w:styleId="Lienhypertextevisit">
    <w:name w:val="FollowedHyperlink"/>
    <w:basedOn w:val="Policepardfaut"/>
    <w:uiPriority w:val="99"/>
    <w:semiHidden/>
    <w:unhideWhenUsed/>
    <w:rsid w:val="00A877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789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7D176FB2-D8F2-9242-8D52-7F888666FB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4</Pages>
  <Words>928</Words>
  <Characters>5107</Characters>
  <Application>Microsoft Macintosh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Conseil syndical des marines /230911</dc:creator>
  <cp:keywords/>
  <dc:description/>
  <cp:lastModifiedBy>Brigitte Reaute</cp:lastModifiedBy>
  <cp:revision>6</cp:revision>
  <cp:lastPrinted>2025-02-21T08:39:00Z</cp:lastPrinted>
  <dcterms:created xsi:type="dcterms:W3CDTF">2026-06-22T16:10:00Z</dcterms:created>
  <dcterms:modified xsi:type="dcterms:W3CDTF">2026-06-24T05:06:00Z</dcterms:modified>
</cp:coreProperties>
</file>